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37E6" w14:textId="77777777" w:rsidR="00DC1730" w:rsidRDefault="00AB4164">
      <w:pPr>
        <w:spacing w:after="480"/>
        <w:ind w:firstLine="39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g">
            <w:drawing>
              <wp:inline distT="0" distB="0" distL="0" distR="0" wp14:anchorId="408C9748" wp14:editId="6C94696A">
                <wp:extent cx="1247775" cy="1257300"/>
                <wp:effectExtent l="0" t="0" r="9525" b="0"/>
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C:\Users\Work\AppData\Local\Temp\CdbDocEditor\fdf54fc7-8130-4ce7-be55-3323f5b5a48c\document.files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C:\Users\Work\AppData\Local\Temp\CdbDocEditor\fdf54fc7-8130-4ce7-be55-3323f5b5a48c\document.files\image001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477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</w:p>
    <w:p w14:paraId="76FF153E" w14:textId="77777777" w:rsidR="00DC1730" w:rsidRDefault="00AB4164">
      <w:pPr>
        <w:spacing w:after="480"/>
        <w:ind w:firstLine="397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КАБИНЕТ МИНИСТРОВ КЫРГЫЗСКОЙ РЕСПУБЛИКИ</w:t>
      </w:r>
    </w:p>
    <w:p w14:paraId="32DEEF8C" w14:textId="77777777" w:rsidR="00DC1730" w:rsidRDefault="00AB4164">
      <w:pPr>
        <w:spacing w:after="480"/>
        <w:ind w:firstLine="397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ПОСТАНОВЛЕНИЕ </w:t>
      </w:r>
    </w:p>
    <w:p w14:paraId="2D98A9CC" w14:textId="77777777" w:rsidR="00DC1730" w:rsidRDefault="00AB4164">
      <w:pPr>
        <w:spacing w:after="2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от 30 марта 2022 года № 181</w:t>
      </w:r>
    </w:p>
    <w:p w14:paraId="54B6CC14" w14:textId="77777777" w:rsidR="00DC1730" w:rsidRDefault="00AB4164">
      <w:pPr>
        <w:spacing w:after="480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pacing w:val="5"/>
          <w:sz w:val="28"/>
          <w:szCs w:val="28"/>
        </w:rPr>
        <w:t>Об условиях оплаты труда педагогических и некоторых категорий работников системы образовании</w:t>
      </w:r>
    </w:p>
    <w:p w14:paraId="03BFF45C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397"/>
        <w:jc w:val="both"/>
      </w:pPr>
      <w:r>
        <w:rPr>
          <w:rFonts w:ascii="Arial" w:eastAsia="Times New Roman" w:hAnsi="Arial" w:cs="Arial"/>
          <w:i/>
          <w:iCs/>
        </w:rPr>
        <w:t xml:space="preserve">(В редакции постановлений Кабинета Министров Кыргызской Республики от </w:t>
      </w:r>
      <w:hyperlink r:id="rId10" w:tooltip="cdb:15934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1 августа 2022 года № 434</w:t>
        </w:r>
      </w:hyperlink>
      <w:r>
        <w:rPr>
          <w:rFonts w:ascii="Arial" w:eastAsia="Times New Roman" w:hAnsi="Arial" w:cs="Arial"/>
          <w:i/>
          <w:iCs/>
        </w:rPr>
        <w:t xml:space="preserve"> , </w:t>
      </w:r>
      <w:hyperlink r:id="rId11" w:tooltip="cdb:159661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16 декабря 2022 года № 681</w:t>
        </w:r>
      </w:hyperlink>
      <w:r>
        <w:rPr>
          <w:rFonts w:ascii="Arial" w:eastAsia="Times New Roman" w:hAnsi="Arial" w:cs="Arial"/>
          <w:i/>
          <w:iCs/>
        </w:rPr>
        <w:t xml:space="preserve">, 25 апреля 2023 года № 217, </w:t>
      </w:r>
      <w:hyperlink r:id="rId12" w:tooltip="cdb:160376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14 августа 2023 года № 416</w:t>
        </w:r>
      </w:hyperlink>
      <w:r>
        <w:rPr>
          <w:rFonts w:ascii="Arial" w:eastAsia="Times New Roman" w:hAnsi="Arial" w:cs="Arial"/>
          <w:i/>
          <w:iCs/>
        </w:rPr>
        <w:t xml:space="preserve">, </w:t>
      </w:r>
      <w:hyperlink r:id="rId13" w:tooltip="cdb:16042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28 сентября 2023 года № 510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, </w:t>
      </w:r>
      <w:r>
        <w:rPr>
          <w:rFonts w:ascii="Arial" w:eastAsia="Times New Roman" w:hAnsi="Arial" w:cs="Arial"/>
          <w:i/>
          <w:iCs/>
        </w:rPr>
        <w:t>24 ноября 2023 года № 627</w:t>
      </w:r>
      <w:r>
        <w:rPr>
          <w:rFonts w:ascii="Arial" w:eastAsia="Times New Roman" w:hAnsi="Arial" w:cs="Arial"/>
          <w:i/>
          <w:iCs/>
          <w:lang w:val="ky-KG"/>
        </w:rPr>
        <w:t xml:space="preserve">, </w:t>
      </w:r>
      <w:hyperlink r:id="rId14" w:tooltip="https://cbd.minjust.gov.kg/7-26173/edition/7166/ru" w:history="1">
        <w:r>
          <w:rPr>
            <w:rStyle w:val="aff0"/>
            <w:rFonts w:ascii="Arial" w:eastAsia="Times New Roman" w:hAnsi="Arial" w:cs="Arial"/>
            <w:i/>
            <w:iCs/>
          </w:rPr>
          <w:t>5 февраля 2024 года № 48</w:t>
        </w:r>
      </w:hyperlink>
      <w:r>
        <w:rPr>
          <w:rFonts w:ascii="Arial" w:eastAsia="Times New Roman" w:hAnsi="Arial" w:cs="Arial"/>
          <w:i/>
          <w:iCs/>
        </w:rPr>
        <w:t xml:space="preserve">, </w:t>
      </w:r>
      <w:hyperlink r:id="rId15" w:tooltip="https://cbd.minjust.gov.kg/7-26456/edition/7670/ru" w:history="1">
        <w:r>
          <w:rPr>
            <w:rStyle w:val="aff0"/>
            <w:rFonts w:ascii="Arial" w:eastAsia="Arial" w:hAnsi="Arial" w:cs="Arial"/>
            <w:i/>
            <w:color w:val="0000FF"/>
          </w:rPr>
          <w:t>8 мая 2024 года № 224</w:t>
        </w:r>
      </w:hyperlink>
      <w:r>
        <w:rPr>
          <w:rFonts w:ascii="Arial" w:eastAsia="Times New Roman" w:hAnsi="Arial" w:cs="Arial"/>
          <w:i/>
          <w:iCs/>
        </w:rPr>
        <w:t xml:space="preserve">, </w:t>
      </w:r>
      <w:hyperlink r:id="rId16" w:tooltip="https://cbd.minjust.gov.kg/7-32607/edition/16893/ru" w:history="1">
        <w:r>
          <w:rPr>
            <w:rStyle w:val="aff0"/>
            <w:rFonts w:ascii="Arial" w:eastAsia="Times New Roman" w:hAnsi="Arial" w:cs="Arial"/>
            <w:i/>
            <w:iCs/>
          </w:rPr>
          <w:t>27 августа 2024 года № 527</w:t>
        </w:r>
      </w:hyperlink>
      <w:r>
        <w:rPr>
          <w:rFonts w:ascii="Arial" w:eastAsia="Times New Roman" w:hAnsi="Arial" w:cs="Arial"/>
          <w:i/>
          <w:iCs/>
        </w:rPr>
        <w:t xml:space="preserve">,  </w:t>
      </w:r>
      <w:hyperlink r:id="rId17" w:tooltip="https://cbd.minjust.gov.kg/7-32727/edition/17053/ru" w:history="1">
        <w:r>
          <w:rPr>
            <w:rStyle w:val="aff0"/>
            <w:rFonts w:ascii="Arial" w:eastAsia="Times New Roman" w:hAnsi="Arial" w:cs="Arial"/>
            <w:i/>
            <w:iCs/>
          </w:rPr>
          <w:t>9 сентября 2024 года № 551</w:t>
        </w:r>
      </w:hyperlink>
      <w:r>
        <w:rPr>
          <w:rFonts w:ascii="Arial" w:eastAsia="Arial" w:hAnsi="Arial" w:cs="Arial"/>
          <w:sz w:val="20"/>
        </w:rPr>
        <w:t xml:space="preserve">, </w:t>
      </w:r>
      <w:r>
        <w:rPr>
          <w:rFonts w:ascii="Arial" w:eastAsia="Arial" w:hAnsi="Arial" w:cs="Arial"/>
          <w:i/>
          <w:color w:val="000000"/>
          <w:sz w:val="20"/>
        </w:rPr>
        <w:t xml:space="preserve"> </w:t>
      </w:r>
      <w:hyperlink r:id="rId18" w:tooltip="https://cbd.minjust.gov.kg/7-35666/edition/22127/ru" w:history="1">
        <w:r>
          <w:rPr>
            <w:rStyle w:val="aff0"/>
            <w:rFonts w:ascii="Arial" w:eastAsia="Arial" w:hAnsi="Arial" w:cs="Arial"/>
            <w:i/>
          </w:rPr>
          <w:t>20 ноября 2024 года № 702</w:t>
        </w:r>
      </w:hyperlink>
      <w:r>
        <w:rPr>
          <w:rFonts w:ascii="Arial" w:eastAsia="Arial" w:hAnsi="Arial" w:cs="Arial"/>
          <w:i/>
        </w:rPr>
        <w:t xml:space="preserve">, </w:t>
      </w:r>
      <w:hyperlink r:id="rId19" w:tooltip="https://cbd.minjust.gov.kg/7-42442/edition/33432/ru" w:history="1">
        <w:r>
          <w:rPr>
            <w:rStyle w:val="aff0"/>
            <w:rFonts w:ascii="Arial" w:eastAsia="Arial" w:hAnsi="Arial" w:cs="Arial"/>
            <w:i/>
            <w:color w:val="0000FF"/>
          </w:rPr>
          <w:t xml:space="preserve">4 июня 2025 года № 317, </w:t>
        </w:r>
      </w:hyperlink>
      <w:r>
        <w:rPr>
          <w:rFonts w:ascii="Arial" w:eastAsia="Arial" w:hAnsi="Arial" w:cs="Arial"/>
          <w:i/>
          <w:iCs/>
          <w:color w:val="000000"/>
        </w:rPr>
        <w:t xml:space="preserve"> </w:t>
      </w:r>
      <w:hyperlink r:id="rId20" w:tooltip="https://cbd.minjust.gov.kg/7-43270/edition/34945/ru" w:history="1">
        <w:r>
          <w:rPr>
            <w:rStyle w:val="aff0"/>
            <w:rFonts w:ascii="Arial" w:eastAsia="Arial" w:hAnsi="Arial" w:cs="Arial"/>
            <w:i/>
            <w:iCs/>
          </w:rPr>
          <w:t>29 июля 2025 № 452</w:t>
        </w:r>
      </w:hyperlink>
      <w:r>
        <w:rPr>
          <w:rFonts w:ascii="Arial" w:eastAsia="Arial" w:hAnsi="Arial" w:cs="Arial"/>
          <w:i/>
          <w:iCs/>
          <w:color w:val="000000"/>
        </w:rPr>
        <w:t xml:space="preserve">, </w:t>
      </w:r>
      <w:hyperlink r:id="rId21" w:tooltip="https://cbd.minjust.gov.kg/7-50329/edition/45769/ru" w:history="1">
        <w:r>
          <w:rPr>
            <w:rStyle w:val="aff0"/>
            <w:rFonts w:ascii="Arial" w:eastAsia="Arial" w:hAnsi="Arial" w:cs="Arial"/>
            <w:i/>
            <w:color w:val="0000FF"/>
          </w:rPr>
          <w:t>23 января 2026 года № 23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760E1FC5" w14:textId="77777777" w:rsidR="00DC1730" w:rsidRDefault="00DC1730">
      <w:pPr>
        <w:spacing w:after="120"/>
        <w:ind w:firstLine="397"/>
        <w:jc w:val="both"/>
        <w:rPr>
          <w:rFonts w:ascii="Arial" w:eastAsia="Times New Roman" w:hAnsi="Arial" w:cs="Arial"/>
        </w:rPr>
      </w:pPr>
    </w:p>
    <w:p w14:paraId="16E5CB2B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В целях повышения результативности и качества работы, материального стимулирования и создания условий для работников образовательных организаций, в соответствии со статьями </w:t>
      </w:r>
      <w:hyperlink r:id="rId22" w:anchor="st_13" w:tooltip="cdb:112301#st_13" w:history="1">
        <w:r>
          <w:rPr>
            <w:rFonts w:ascii="Arial" w:eastAsia="Times New Roman" w:hAnsi="Arial" w:cs="Arial"/>
            <w:color w:val="0000FF"/>
            <w:u w:val="single"/>
          </w:rPr>
          <w:t>13</w:t>
        </w:r>
      </w:hyperlink>
      <w:r>
        <w:rPr>
          <w:rFonts w:ascii="Arial" w:eastAsia="Times New Roman" w:hAnsi="Arial" w:cs="Arial"/>
        </w:rPr>
        <w:t xml:space="preserve">, </w:t>
      </w:r>
      <w:hyperlink r:id="rId23" w:anchor="st_17" w:tooltip="cdb:112301#st_17" w:history="1">
        <w:r>
          <w:rPr>
            <w:rFonts w:ascii="Arial" w:eastAsia="Times New Roman" w:hAnsi="Arial" w:cs="Arial"/>
            <w:color w:val="0000FF"/>
            <w:u w:val="single"/>
          </w:rPr>
          <w:t>17</w:t>
        </w:r>
      </w:hyperlink>
      <w:r>
        <w:rPr>
          <w:rFonts w:ascii="Arial" w:eastAsia="Times New Roman" w:hAnsi="Arial" w:cs="Arial"/>
        </w:rPr>
        <w:t xml:space="preserve"> конституционного Закона Кыргызской Республики «О Кабинете Министров Кыргызской Республики» Кабинет Министров Кыргызской Республики постановляет:</w:t>
      </w:r>
    </w:p>
    <w:p w14:paraId="08AFFB2E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6243BCEB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0" w:name="p1"/>
      <w:bookmarkEnd w:id="0"/>
      <w:r>
        <w:rPr>
          <w:rFonts w:ascii="Arial" w:eastAsia="Times New Roman" w:hAnsi="Arial" w:cs="Arial"/>
        </w:rPr>
        <w:t>1. Установить, что:</w:t>
      </w:r>
    </w:p>
    <w:p w14:paraId="5BB37FD3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минимальная базо</w:t>
      </w:r>
      <w:r>
        <w:rPr>
          <w:rFonts w:ascii="Arial" w:eastAsia="Times New Roman" w:hAnsi="Arial" w:cs="Arial"/>
        </w:rPr>
        <w:t>вая ставка в размере 7040 сомов является основанием для расчета тарифной ставки (оклада) и ставок заработной платы работников организаций системы образования Кыргызской Республики;</w:t>
      </w:r>
    </w:p>
    <w:p w14:paraId="103BB68B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тарифная ставка (оклад) и ставка заработной платы работников организаций </w:t>
      </w:r>
      <w:r>
        <w:rPr>
          <w:rFonts w:ascii="Arial" w:eastAsia="Times New Roman" w:hAnsi="Arial" w:cs="Arial"/>
        </w:rPr>
        <w:t>системы образования Кыргызской Республики рассчитывается путем умножения размера минимальной базовой ставки (7040 сомов) на коэффициент кратности к должностным окладам и ставкам.</w:t>
      </w:r>
    </w:p>
    <w:p w14:paraId="5DD6B3C2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" w:name="p2"/>
      <w:bookmarkEnd w:id="1"/>
      <w:r>
        <w:rPr>
          <w:rFonts w:ascii="Arial" w:eastAsia="Times New Roman" w:hAnsi="Arial" w:cs="Arial"/>
        </w:rPr>
        <w:t>2. Утвердить:</w:t>
      </w:r>
    </w:p>
    <w:p w14:paraId="10BAFB56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коэффициенты кратности к тарифным ставкам (окладам) и ставкам</w:t>
      </w:r>
      <w:r>
        <w:rPr>
          <w:rFonts w:ascii="Arial" w:eastAsia="Times New Roman" w:hAnsi="Arial" w:cs="Arial"/>
        </w:rPr>
        <w:t xml:space="preserve"> работников системы образования согласно приложениям </w:t>
      </w:r>
      <w:hyperlink r:id="rId24" w:anchor="pr1" w:tooltip="cdb:159046#pr1" w:history="1">
        <w:r>
          <w:rPr>
            <w:rFonts w:ascii="Arial" w:eastAsia="Times New Roman" w:hAnsi="Arial" w:cs="Arial"/>
            <w:color w:val="0000FF"/>
            <w:u w:val="single"/>
          </w:rPr>
          <w:t>1</w:t>
        </w:r>
      </w:hyperlink>
      <w:r>
        <w:rPr>
          <w:rFonts w:ascii="Arial" w:eastAsia="Times New Roman" w:hAnsi="Arial" w:cs="Arial"/>
        </w:rPr>
        <w:t>-</w:t>
      </w:r>
      <w:hyperlink r:id="rId25" w:anchor="pr18" w:tooltip="cdb:159046#pr18" w:history="1">
        <w:r>
          <w:rPr>
            <w:rFonts w:ascii="Arial" w:eastAsia="Times New Roman" w:hAnsi="Arial" w:cs="Arial"/>
            <w:color w:val="0000FF"/>
            <w:u w:val="single"/>
          </w:rPr>
          <w:t>18</w:t>
        </w:r>
      </w:hyperlink>
      <w:r>
        <w:rPr>
          <w:rFonts w:ascii="Arial" w:eastAsia="Times New Roman" w:hAnsi="Arial" w:cs="Arial"/>
        </w:rPr>
        <w:t>;</w:t>
      </w:r>
    </w:p>
    <w:p w14:paraId="7048CE42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коэффициенты кратности к тарифным ставкам (окладам) технического обслуживающего п</w:t>
      </w:r>
      <w:r>
        <w:rPr>
          <w:rFonts w:ascii="Arial" w:eastAsia="Times New Roman" w:hAnsi="Arial" w:cs="Arial"/>
        </w:rPr>
        <w:t xml:space="preserve">ерсонала, занятого в системе образования, согласно </w:t>
      </w:r>
      <w:hyperlink r:id="rId26" w:anchor="pr19" w:tooltip="cdb:159046#pr19" w:history="1">
        <w:r>
          <w:rPr>
            <w:rFonts w:ascii="Arial" w:eastAsia="Times New Roman" w:hAnsi="Arial" w:cs="Arial"/>
            <w:color w:val="0000FF"/>
            <w:u w:val="single"/>
          </w:rPr>
          <w:t>приложению 19;</w:t>
        </w:r>
      </w:hyperlink>
    </w:p>
    <w:p w14:paraId="341DA6C6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коэффициенты кратности к тарифным ставкам (окладам) младшего обслуживающего персонала, занятого в системе образования, согласно </w:t>
      </w:r>
      <w:hyperlink r:id="rId27" w:anchor="pr20" w:tooltip="cdb:159046#pr20" w:history="1">
        <w:r>
          <w:rPr>
            <w:rFonts w:ascii="Arial" w:eastAsia="Times New Roman" w:hAnsi="Arial" w:cs="Arial"/>
            <w:color w:val="0000FF"/>
            <w:u w:val="single"/>
          </w:rPr>
          <w:t>приложению 20;</w:t>
        </w:r>
      </w:hyperlink>
    </w:p>
    <w:p w14:paraId="7093C9E0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hyperlink r:id="rId28" w:tooltip="cdb:160377" w:history="1">
        <w:r>
          <w:rPr>
            <w:rFonts w:ascii="Arial" w:eastAsia="Times New Roman" w:hAnsi="Arial" w:cs="Arial"/>
            <w:color w:val="0000FF"/>
            <w:u w:val="single"/>
          </w:rPr>
          <w:t>Положение</w:t>
        </w:r>
      </w:hyperlink>
      <w:r>
        <w:rPr>
          <w:rFonts w:ascii="Arial" w:eastAsia="Times New Roman" w:hAnsi="Arial" w:cs="Arial"/>
        </w:rPr>
        <w:t xml:space="preserve"> об оплате труда педагогических и некоторых категорий работников системы образования согласно </w:t>
      </w:r>
      <w:hyperlink r:id="rId29" w:anchor="pr21" w:tooltip="cdb:160377#pr21" w:history="1">
        <w:r>
          <w:rPr>
            <w:rFonts w:ascii="Arial" w:eastAsia="Times New Roman" w:hAnsi="Arial" w:cs="Arial"/>
            <w:color w:val="0000FF"/>
            <w:u w:val="single"/>
          </w:rPr>
          <w:t>приложению 21</w:t>
        </w:r>
      </w:hyperlink>
      <w:r>
        <w:rPr>
          <w:rFonts w:ascii="Arial" w:eastAsia="Times New Roman" w:hAnsi="Arial" w:cs="Arial"/>
        </w:rPr>
        <w:t>.</w:t>
      </w:r>
    </w:p>
    <w:p w14:paraId="70B48F4E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" w:name="p3"/>
      <w:bookmarkEnd w:id="2"/>
      <w:r>
        <w:rPr>
          <w:rFonts w:ascii="Arial" w:eastAsia="Times New Roman" w:hAnsi="Arial" w:cs="Arial"/>
        </w:rPr>
        <w:t>3. Условия оплаты труда работников образовательных организаций, финансируемых за счет средств специального счета, определяются самой образовательной организацией.</w:t>
      </w:r>
    </w:p>
    <w:p w14:paraId="59EAAA21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Коэффициенты кратности к должностным окладам и ставкам и </w:t>
      </w:r>
      <w:r>
        <w:rPr>
          <w:rFonts w:ascii="Arial" w:eastAsia="Times New Roman" w:hAnsi="Arial" w:cs="Arial"/>
        </w:rPr>
        <w:t>размеры почасовой оплаты труда не должны быть ниже коэффициентов кратности к должностным окладам, ставкам и размерам почасовой оплаты труда работников образовательных организаций, финансируемых за счет средств бюджетного счета, по соответствующей должности</w:t>
      </w:r>
      <w:r>
        <w:rPr>
          <w:rFonts w:ascii="Arial" w:eastAsia="Times New Roman" w:hAnsi="Arial" w:cs="Arial"/>
        </w:rPr>
        <w:t>.</w:t>
      </w:r>
    </w:p>
    <w:p w14:paraId="1A8DAB80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" w:name="p4"/>
      <w:bookmarkEnd w:id="3"/>
      <w:r>
        <w:rPr>
          <w:rFonts w:ascii="Arial" w:eastAsia="Times New Roman" w:hAnsi="Arial" w:cs="Arial"/>
        </w:rPr>
        <w:t>4. Доплаты и надбавки за стаж педагогической работы, ученую степень, почетные звания, работу в условиях высокогорья и отдаленности, квалификационную категорию, а также особые условия работы определяются соответствующими нормативными правовыми актами Кырг</w:t>
      </w:r>
      <w:r>
        <w:rPr>
          <w:rFonts w:ascii="Arial" w:eastAsia="Times New Roman" w:hAnsi="Arial" w:cs="Arial"/>
        </w:rPr>
        <w:t>ызской Республики.</w:t>
      </w:r>
    </w:p>
    <w:p w14:paraId="47F91C79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" w:name="p5"/>
      <w:bookmarkEnd w:id="4"/>
      <w:r>
        <w:rPr>
          <w:rFonts w:ascii="Arial" w:eastAsia="Times New Roman" w:hAnsi="Arial" w:cs="Arial"/>
        </w:rPr>
        <w:t>5. Разрешить вести преподавательскую работу при отсутствии учителей и преподавателей по соответствующим предметам руководителям, работающим на полную ставку:</w:t>
      </w:r>
    </w:p>
    <w:p w14:paraId="3AC63908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1) дошкольных образовательных организаций - не более 18 часов в неделю;</w:t>
      </w:r>
    </w:p>
    <w:p w14:paraId="6186B109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2) общеобразовательных организаций, организаций начального профессионального образования, детских домов - не более 9 часов в неделю-в 5-11 классах, не более 8 часов в неделю - в 1-4 классах;</w:t>
      </w:r>
    </w:p>
    <w:p w14:paraId="07428AE7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3) внешкольных организаций - не более 10 часов в неделю;</w:t>
      </w:r>
    </w:p>
    <w:p w14:paraId="1ED77139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4) образ</w:t>
      </w:r>
      <w:r>
        <w:rPr>
          <w:rFonts w:ascii="Arial" w:eastAsia="Times New Roman" w:hAnsi="Arial" w:cs="Arial"/>
        </w:rPr>
        <w:t>овательных организаций среднего профессионального образования - не более 360 часов в учебном году;</w:t>
      </w:r>
    </w:p>
    <w:p w14:paraId="4A1F5F1D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5) образовательных организаций высшего профессионального образования - не более 0,5 ставки должностного оклада по соответствующей должности;</w:t>
      </w:r>
    </w:p>
    <w:p w14:paraId="3090B959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6) детских школ </w:t>
      </w:r>
      <w:r>
        <w:rPr>
          <w:rFonts w:ascii="Arial" w:eastAsia="Times New Roman" w:hAnsi="Arial" w:cs="Arial"/>
        </w:rPr>
        <w:t>в области культуры и искусства - не более 18 часов в неделю</w:t>
      </w:r>
    </w:p>
    <w:p w14:paraId="3B234EB1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Заместителям директора по учебно-воспитательной работе, организаторам по внеклассной и внешкольной работе с детьми общеобразовательных организаций, работающим на 0,75, 0,5 и 0,25 ставки, разрешает</w:t>
      </w:r>
      <w:r>
        <w:rPr>
          <w:rFonts w:ascii="Arial" w:eastAsia="Times New Roman" w:hAnsi="Arial" w:cs="Arial"/>
        </w:rPr>
        <w:t>ся вести соответственно не более 14, 18 и 23 часов в неделю в 5-11 классах.</w:t>
      </w:r>
    </w:p>
    <w:p w14:paraId="548EC174" w14:textId="77777777" w:rsidR="00DC1730" w:rsidRDefault="00AB4164">
      <w:pPr>
        <w:spacing w:after="60" w:line="276" w:lineRule="auto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(В редакции постановления Кабинета Министров КР от</w:t>
      </w:r>
      <w:r>
        <w:rPr>
          <w:rFonts w:ascii="Arial" w:eastAsia="Times New Roman" w:hAnsi="Arial" w:cs="Arial"/>
          <w:i/>
          <w:iCs/>
        </w:rPr>
        <w:t xml:space="preserve"> (</w:t>
      </w:r>
      <w:hyperlink r:id="rId30" w:tooltip="cdb:159661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16 декабря 2022 года № 681)</w:t>
        </w:r>
      </w:hyperlink>
    </w:p>
    <w:p w14:paraId="03A0613A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Разрешить социальным педагогам и лаборантам общеобразо</w:t>
      </w:r>
      <w:r>
        <w:rPr>
          <w:rFonts w:ascii="Arial" w:eastAsia="Times New Roman" w:hAnsi="Arial" w:cs="Arial"/>
        </w:rPr>
        <w:t>вательных организаций:</w:t>
      </w:r>
    </w:p>
    <w:p w14:paraId="3ABE98A1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при отсутствии учителей и преподавателей вести преподавательскую работу по соответствующим предметам не более 9 часов в неделю;</w:t>
      </w:r>
    </w:p>
    <w:p w14:paraId="3CF238EC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работающим на 0,75,0,5 и 0,25 ставки, вести соответственно не более 14, 18 и 23 часов в неделю в 5-11</w:t>
      </w:r>
      <w:r>
        <w:rPr>
          <w:rFonts w:ascii="Arial" w:eastAsia="Times New Roman" w:hAnsi="Arial" w:cs="Arial"/>
        </w:rPr>
        <w:t xml:space="preserve"> классах.</w:t>
      </w:r>
    </w:p>
    <w:p w14:paraId="337E86CF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" w:name="p7"/>
      <w:bookmarkEnd w:id="5"/>
      <w:r>
        <w:rPr>
          <w:rFonts w:ascii="Arial" w:eastAsia="Times New Roman" w:hAnsi="Arial" w:cs="Arial"/>
        </w:rPr>
        <w:t xml:space="preserve">7. Внести в </w:t>
      </w:r>
      <w:hyperlink r:id="rId31" w:tooltip="cdb:92458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«Об утверждении условий оплаты труда и ставок почасовой оплаты труда работников, привлекаемых к проведению учебных занятий в учреждениях, орган</w:t>
      </w:r>
      <w:r>
        <w:rPr>
          <w:rFonts w:ascii="Arial" w:eastAsia="Times New Roman" w:hAnsi="Arial" w:cs="Arial"/>
        </w:rPr>
        <w:t>изациях и на предприятиях, находящихся на бюджетном финансировании» от 27 января 2011 года № 30 следующие изменения:</w:t>
      </w:r>
    </w:p>
    <w:p w14:paraId="18067B35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 приложении 1 к вышеуказанному постановлению:</w:t>
      </w:r>
    </w:p>
    <w:p w14:paraId="4BB16915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 пункте 7 слова «200 сомов в час, в одежде - 100 сомов в час» заменить словами «360 сомов</w:t>
      </w:r>
      <w:r>
        <w:rPr>
          <w:rFonts w:ascii="Arial" w:eastAsia="Times New Roman" w:hAnsi="Arial" w:cs="Arial"/>
        </w:rPr>
        <w:t xml:space="preserve"> в час, в полуодетой одежде - 270 сомов, в одежде - 180 сомов в час»;</w:t>
      </w:r>
    </w:p>
    <w:p w14:paraId="701939BF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приложение 2 к вышеуказанному постановлению изложить в редакции согласно приложению 22 к настоящему постановлению.</w:t>
      </w:r>
    </w:p>
    <w:p w14:paraId="12C93C8A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" w:name="p8"/>
      <w:bookmarkEnd w:id="6"/>
      <w:r>
        <w:rPr>
          <w:rFonts w:ascii="Arial" w:eastAsia="Times New Roman" w:hAnsi="Arial" w:cs="Arial"/>
        </w:rPr>
        <w:t xml:space="preserve">8. Внести в </w:t>
      </w:r>
      <w:hyperlink r:id="rId32" w:tooltip="cdb:94416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</w:t>
      </w:r>
      <w:r>
        <w:rPr>
          <w:rFonts w:ascii="Arial" w:eastAsia="Times New Roman" w:hAnsi="Arial" w:cs="Arial"/>
        </w:rPr>
        <w:t>авительства Кыргызской Республики «О переводе организаций образования на финансирование из республиканского бюджета через территориальные подразделения Министерства образования и науки Кыргызской Республики» от 30 мая 2013 года№ 302 следующее изменение:</w:t>
      </w:r>
    </w:p>
    <w:p w14:paraId="4D244031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в </w:t>
      </w:r>
      <w:r>
        <w:rPr>
          <w:rFonts w:ascii="Arial" w:eastAsia="Times New Roman" w:hAnsi="Arial" w:cs="Arial"/>
        </w:rPr>
        <w:t>Типовых штатах централизованных бухгалтерий при районных (городских) отделах (управлениях) образования, утвержденных вышеуказанным постановлением:</w:t>
      </w:r>
    </w:p>
    <w:p w14:paraId="02BF6B46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пункт 3 после слова «Бухгалтер» дополнить словами «(при наличии двух или более бухгалтеров, на одного бухгалт</w:t>
      </w:r>
      <w:r>
        <w:rPr>
          <w:rFonts w:ascii="Arial" w:eastAsia="Times New Roman" w:hAnsi="Arial" w:cs="Arial"/>
        </w:rPr>
        <w:t>ера возлагается обязанности специалиста по закупкам товаров и услуг)».</w:t>
      </w:r>
    </w:p>
    <w:p w14:paraId="04831D3F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7" w:name="p9"/>
      <w:bookmarkEnd w:id="7"/>
      <w:r>
        <w:rPr>
          <w:rFonts w:ascii="Arial" w:eastAsia="Times New Roman" w:hAnsi="Arial" w:cs="Arial"/>
        </w:rPr>
        <w:t xml:space="preserve">9. </w:t>
      </w:r>
      <w:r>
        <w:rPr>
          <w:rFonts w:ascii="Arial" w:eastAsia="Times New Roman" w:hAnsi="Arial" w:cs="Arial"/>
          <w:i/>
          <w:iCs/>
        </w:rPr>
        <w:t xml:space="preserve">(Утратил силу в соответствии с </w:t>
      </w:r>
      <w:hyperlink r:id="rId33" w:tooltip="cdb:15934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постановлением</w:t>
        </w:r>
      </w:hyperlink>
      <w:r>
        <w:rPr>
          <w:rFonts w:ascii="Arial" w:eastAsia="Times New Roman" w:hAnsi="Arial" w:cs="Arial"/>
          <w:i/>
          <w:iCs/>
        </w:rPr>
        <w:t xml:space="preserve"> Кабинета Министров КР от </w:t>
      </w:r>
      <w:r>
        <w:rPr>
          <w:rFonts w:ascii="Arial" w:eastAsia="Times New Roman" w:hAnsi="Arial" w:cs="Arial"/>
          <w:i/>
          <w:iCs/>
          <w:lang w:val="ky-KG"/>
        </w:rPr>
        <w:t>1 августа</w:t>
      </w:r>
      <w:r>
        <w:rPr>
          <w:rFonts w:ascii="Arial" w:eastAsia="Times New Roman" w:hAnsi="Arial" w:cs="Arial"/>
          <w:i/>
          <w:iCs/>
        </w:rPr>
        <w:t xml:space="preserve"> 2022 года № </w:t>
      </w:r>
      <w:r>
        <w:rPr>
          <w:rFonts w:ascii="Arial" w:eastAsia="Times New Roman" w:hAnsi="Arial" w:cs="Arial"/>
          <w:i/>
          <w:iCs/>
          <w:lang w:val="ky-KG"/>
        </w:rPr>
        <w:t>434</w:t>
      </w:r>
      <w:r>
        <w:rPr>
          <w:rFonts w:ascii="Arial" w:eastAsia="Times New Roman" w:hAnsi="Arial" w:cs="Arial"/>
          <w:i/>
          <w:iCs/>
        </w:rPr>
        <w:t>)</w:t>
      </w:r>
    </w:p>
    <w:p w14:paraId="3505B1F0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8" w:name="p10"/>
      <w:bookmarkEnd w:id="8"/>
      <w:r>
        <w:rPr>
          <w:rFonts w:ascii="Arial" w:eastAsia="Times New Roman" w:hAnsi="Arial" w:cs="Arial"/>
        </w:rPr>
        <w:t xml:space="preserve">10. Внести в </w:t>
      </w:r>
      <w:hyperlink r:id="rId34" w:tooltip="cdb:11595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 надбавках за квалификационную категорию учителям общеобразовательных организаций» от 5 октября 2017 года № 648 следующие изменения:</w:t>
      </w:r>
    </w:p>
    <w:p w14:paraId="36880990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в пункте 1 цифры «2000», «1500» и «1000» заменить соответственно цифрами «5000», «</w:t>
      </w:r>
      <w:r>
        <w:rPr>
          <w:rFonts w:ascii="Arial" w:eastAsia="Times New Roman" w:hAnsi="Arial" w:cs="Arial"/>
        </w:rPr>
        <w:t>3000» и «2000»;</w:t>
      </w:r>
    </w:p>
    <w:p w14:paraId="1BE3AB8C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пункт 4 признать утратившим силу.</w:t>
      </w:r>
    </w:p>
    <w:p w14:paraId="0838EDEF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9" w:name="p11"/>
      <w:bookmarkEnd w:id="9"/>
      <w:r>
        <w:rPr>
          <w:rFonts w:ascii="Arial" w:eastAsia="Times New Roman" w:hAnsi="Arial" w:cs="Arial"/>
        </w:rPr>
        <w:t>11. Министерствам и ведомствам Кыргызской Республики сохранить до начала 2022-2023 учебного года нагрузки для педагогических работников образовательных организаций, установленные по состоянию на 1 сентябр</w:t>
      </w:r>
      <w:r>
        <w:rPr>
          <w:rFonts w:ascii="Arial" w:eastAsia="Times New Roman" w:hAnsi="Arial" w:cs="Arial"/>
        </w:rPr>
        <w:t>я 2021 года.</w:t>
      </w:r>
    </w:p>
    <w:p w14:paraId="0B0C95A9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12. Установить, что действие настоящего постановления распространяется на государственные и муниципальные организации и учреждения.</w:t>
      </w:r>
    </w:p>
    <w:p w14:paraId="7CD631D5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0" w:name="p12_1"/>
      <w:bookmarkEnd w:id="10"/>
      <w:r>
        <w:rPr>
          <w:rFonts w:ascii="Arial" w:eastAsia="Times New Roman" w:hAnsi="Arial" w:cs="Arial"/>
        </w:rPr>
        <w:t>12</w:t>
      </w:r>
      <w:r>
        <w:rPr>
          <w:rFonts w:ascii="Arial" w:eastAsia="Times New Roman" w:hAnsi="Arial" w:cs="Arial"/>
          <w:vertAlign w:val="superscript"/>
        </w:rPr>
        <w:t>1</w:t>
      </w:r>
      <w:r>
        <w:rPr>
          <w:rFonts w:ascii="Arial" w:eastAsia="Times New Roman" w:hAnsi="Arial" w:cs="Arial"/>
        </w:rPr>
        <w:t>. Установить, что органы местного самоуправления городов республиканского значения могут устанавливать к дол</w:t>
      </w:r>
      <w:r>
        <w:rPr>
          <w:rFonts w:ascii="Arial" w:eastAsia="Times New Roman" w:hAnsi="Arial" w:cs="Arial"/>
        </w:rPr>
        <w:t xml:space="preserve">жностным окладам работников, содержащихся за счет местного бюджета городов республиканского значения, надбавки и выплаты, утверждаемые решениями городского кенеша. </w:t>
      </w:r>
    </w:p>
    <w:p w14:paraId="4042B67C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(В редакции постановления Кабинета Министров КР</w:t>
      </w:r>
      <w:r>
        <w:rPr>
          <w:rFonts w:ascii="Arial" w:eastAsia="Times New Roman" w:hAnsi="Arial" w:cs="Arial"/>
          <w:i/>
          <w:iCs/>
        </w:rPr>
        <w:t xml:space="preserve"> от 25 апреля 2023 года № 217)</w:t>
      </w:r>
    </w:p>
    <w:p w14:paraId="5A5F817F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1" w:name="p13"/>
      <w:bookmarkEnd w:id="11"/>
      <w:r>
        <w:rPr>
          <w:rFonts w:ascii="Arial" w:eastAsia="Times New Roman" w:hAnsi="Arial" w:cs="Arial"/>
        </w:rPr>
        <w:t>13. Министерству финансов Кыргызской Республики:</w:t>
      </w:r>
    </w:p>
    <w:p w14:paraId="1CF7C5CC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предусмотреть в республиканском бюджете на 2022 год дополнительные ассигнования на увеличение заработной платы работников системы образования;</w:t>
      </w:r>
    </w:p>
    <w:p w14:paraId="686BE2B9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при разработке проекта Закона</w:t>
      </w:r>
      <w:r>
        <w:rPr>
          <w:rFonts w:ascii="Arial" w:eastAsia="Times New Roman" w:hAnsi="Arial" w:cs="Arial"/>
        </w:rPr>
        <w:t xml:space="preserve"> Кыргызской Республики «О внесении изменений в Закон Кыргызской Республики «О республиканском бюджете Кыргызской Республики на 2022 год и прогнозе на 2023-2024 годы» предусмотреть изменения, вытекающие из настоящего постановления.</w:t>
      </w:r>
    </w:p>
    <w:p w14:paraId="0DE5B537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2" w:name="p14"/>
      <w:bookmarkEnd w:id="12"/>
      <w:r>
        <w:rPr>
          <w:rFonts w:ascii="Arial" w:eastAsia="Times New Roman" w:hAnsi="Arial" w:cs="Arial"/>
        </w:rPr>
        <w:t xml:space="preserve">14. Признать утратившими </w:t>
      </w:r>
      <w:r>
        <w:rPr>
          <w:rFonts w:ascii="Arial" w:eastAsia="Times New Roman" w:hAnsi="Arial" w:cs="Arial"/>
        </w:rPr>
        <w:t>силу:</w:t>
      </w:r>
    </w:p>
    <w:p w14:paraId="4065C8EF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1) </w:t>
      </w:r>
      <w:hyperlink r:id="rId35" w:tooltip="cdb:92689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«Об утверждении Инструкции о порядке исчисления заработной платы работников образовательных организаций» от 31 мая 2011 года № 270;</w:t>
      </w:r>
    </w:p>
    <w:p w14:paraId="1BDA5D61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2) </w:t>
      </w:r>
      <w:hyperlink r:id="rId36" w:tooltip="cdb:92792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«Об утверждении должностных окладов технического и младшего обслуживающего персонала, занятого в социальной сфере» от 23 августа 2011 года № 489;</w:t>
      </w:r>
    </w:p>
    <w:p w14:paraId="233D22F0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3) </w:t>
      </w:r>
      <w:hyperlink r:id="rId37" w:tooltip="cdb:94514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 внесении изменений и дополнений в некоторые решения Правительства Кыргызской Республики, касающиеся условий оплаты труда работников образовательных организаций» от 24 июня 2013 года № 373;</w:t>
      </w:r>
    </w:p>
    <w:p w14:paraId="7B721CB6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4) </w:t>
      </w:r>
      <w:hyperlink r:id="rId38" w:tooltip="cdb:94942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 внесении изменений и дополнений в некоторые решения 11равительства Кыргызской Республики, касающиеся условий оплаты труда работников образовательных организаций» от 31 д</w:t>
      </w:r>
      <w:r>
        <w:rPr>
          <w:rFonts w:ascii="Arial" w:eastAsia="Times New Roman" w:hAnsi="Arial" w:cs="Arial"/>
        </w:rPr>
        <w:t>екабря 2013 года № 720;</w:t>
      </w:r>
    </w:p>
    <w:p w14:paraId="63C475EA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5) </w:t>
      </w:r>
      <w:hyperlink r:id="rId39" w:tooltip="cdb:97777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 внесении изменений и дополнений в некоторые решения Правительства Кыргызской Республики» от 9 июля 2015 года № 473;</w:t>
      </w:r>
    </w:p>
    <w:p w14:paraId="02EC7F55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6) </w:t>
      </w:r>
      <w:hyperlink r:id="rId40" w:tooltip="cdb:97776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 внесении изменений в некоторые решения Правительства Кыргызской Республики» от 10 июля 2015 года № 480;</w:t>
      </w:r>
    </w:p>
    <w:p w14:paraId="45DD93E1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7) </w:t>
      </w:r>
      <w:hyperlink r:id="rId41" w:tooltip="cdb:98055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Правительства Кы</w:t>
      </w:r>
      <w:r>
        <w:rPr>
          <w:rFonts w:ascii="Arial" w:eastAsia="Times New Roman" w:hAnsi="Arial" w:cs="Arial"/>
        </w:rPr>
        <w:t>ргызской Республики «О внесении изменений и дополнения в некоторые решения Правительства Кыргызской Республики» от 11 сентября 2015 года № 628;</w:t>
      </w:r>
    </w:p>
    <w:p w14:paraId="607EFAD3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8) </w:t>
      </w:r>
      <w:hyperlink r:id="rId42" w:tooltip="cdb:98084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 внесении изменений и дополнений в некоторые решения Правительства Кыргызской Республики» от 16 октября 2015 года №711;</w:t>
      </w:r>
    </w:p>
    <w:p w14:paraId="02696A91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9) пункт 3 </w:t>
      </w:r>
      <w:hyperlink r:id="rId43" w:tooltip="cdb:99159" w:history="1">
        <w:r>
          <w:rPr>
            <w:rFonts w:ascii="Arial" w:eastAsia="Times New Roman" w:hAnsi="Arial" w:cs="Arial"/>
            <w:color w:val="0000FF"/>
            <w:u w:val="single"/>
          </w:rPr>
          <w:t>постановления</w:t>
        </w:r>
      </w:hyperlink>
      <w:r>
        <w:rPr>
          <w:rFonts w:ascii="Arial" w:eastAsia="Times New Roman" w:hAnsi="Arial" w:cs="Arial"/>
        </w:rPr>
        <w:t xml:space="preserve"> Правительства Кыргызской Респуб</w:t>
      </w:r>
      <w:r>
        <w:rPr>
          <w:rFonts w:ascii="Arial" w:eastAsia="Times New Roman" w:hAnsi="Arial" w:cs="Arial"/>
        </w:rPr>
        <w:t>лики «О внесении изменений и дополнений в некоторые</w:t>
      </w:r>
    </w:p>
    <w:p w14:paraId="2129DE19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решения Правительства Кыргызской Республики» от 27 апреля 2016 года №216;</w:t>
      </w:r>
    </w:p>
    <w:p w14:paraId="5E3A1902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10) пункт 5 </w:t>
      </w:r>
      <w:hyperlink r:id="rId44" w:tooltip="cdb:99544" w:history="1">
        <w:r>
          <w:rPr>
            <w:rFonts w:ascii="Arial" w:eastAsia="Times New Roman" w:hAnsi="Arial" w:cs="Arial"/>
            <w:color w:val="0000FF"/>
            <w:u w:val="single"/>
          </w:rPr>
          <w:t>постановления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«Об условиях оплаты труда р</w:t>
      </w:r>
      <w:r>
        <w:rPr>
          <w:rFonts w:ascii="Arial" w:eastAsia="Times New Roman" w:hAnsi="Arial" w:cs="Arial"/>
        </w:rPr>
        <w:t>аботников Республиканского учреждения протезно-ортопедических изделий Министерства труда и социального развития Кыргызской Республики» от 23 ноября 2016 года №612;</w:t>
      </w:r>
    </w:p>
    <w:p w14:paraId="75DE4DD8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11) </w:t>
      </w:r>
      <w:hyperlink r:id="rId45" w:tooltip="cdb:11824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</w:t>
      </w:r>
      <w:r>
        <w:rPr>
          <w:rFonts w:ascii="Arial" w:eastAsia="Times New Roman" w:hAnsi="Arial" w:cs="Arial"/>
        </w:rPr>
        <w:t>ки «О внесении изменения в постановление Правительства Кыргызской Республики «Об утверждении Инструкции о порядке исчисления заработной платы работников образовательных организаций от 31 мая 2011 года № 270» от 6 апреля 2018 года № 190;</w:t>
      </w:r>
    </w:p>
    <w:p w14:paraId="6C5D5BCA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12) пункт 3 </w:t>
      </w:r>
      <w:hyperlink r:id="rId46" w:tooltip="cdb:11859" w:history="1">
        <w:r>
          <w:rPr>
            <w:rFonts w:ascii="Arial" w:eastAsia="Times New Roman" w:hAnsi="Arial" w:cs="Arial"/>
            <w:color w:val="0000FF"/>
            <w:u w:val="single"/>
          </w:rPr>
          <w:t>постановления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 внесении изменений в некоторые решения Правительства Кыргызской Республики в сфере образования» от 15 мая 2018 года № 234;</w:t>
      </w:r>
    </w:p>
    <w:p w14:paraId="54974C31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13) </w:t>
      </w:r>
      <w:hyperlink r:id="rId47" w:tooltip="cdb:12712" w:history="1">
        <w:r>
          <w:rPr>
            <w:rFonts w:ascii="Arial" w:eastAsia="Times New Roman" w:hAnsi="Arial" w:cs="Arial"/>
            <w:color w:val="0000FF"/>
            <w:u w:val="single"/>
          </w:rPr>
          <w:t>п</w:t>
        </w:r>
        <w:r>
          <w:rPr>
            <w:rFonts w:ascii="Arial" w:eastAsia="Times New Roman" w:hAnsi="Arial" w:cs="Arial"/>
            <w:color w:val="0000FF"/>
            <w:u w:val="single"/>
          </w:rPr>
          <w:t>остановление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 внесении изменения в постановление Правительства Кыргызской Республики «Об утверждении должностных окладов технического и младшего обслуживающего персонала, занятого в социальной сфере» от 23 августа 2011</w:t>
      </w:r>
      <w:r>
        <w:rPr>
          <w:rFonts w:ascii="Arial" w:eastAsia="Times New Roman" w:hAnsi="Arial" w:cs="Arial"/>
        </w:rPr>
        <w:t xml:space="preserve"> года № 489» от 19 ноября 2018 года № 538;</w:t>
      </w:r>
    </w:p>
    <w:p w14:paraId="4B52DEB9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14) </w:t>
      </w:r>
      <w:hyperlink r:id="rId48" w:tooltip="cdb:13625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 внесении изменений в некоторые решения Правительства Кыргызской Республики, регламентирующие условия оплаты труда р</w:t>
      </w:r>
      <w:r>
        <w:rPr>
          <w:rFonts w:ascii="Arial" w:eastAsia="Times New Roman" w:hAnsi="Arial" w:cs="Arial"/>
        </w:rPr>
        <w:t>аботников государственных образовательных организаций начального профессионального образования» от 2 мая 2019 года № 204;</w:t>
      </w:r>
    </w:p>
    <w:p w14:paraId="453740C4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15) </w:t>
      </w:r>
      <w:hyperlink r:id="rId49" w:tooltip="cdb:157168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«Об условиях оплаты труда некоторых к</w:t>
      </w:r>
      <w:r>
        <w:rPr>
          <w:rFonts w:ascii="Arial" w:eastAsia="Times New Roman" w:hAnsi="Arial" w:cs="Arial"/>
        </w:rPr>
        <w:t>атегорий работников системы образования» от 30 сентября 2019 года №511;</w:t>
      </w:r>
    </w:p>
    <w:p w14:paraId="73BC65B5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16) </w:t>
      </w:r>
      <w:hyperlink r:id="rId50" w:tooltip="cdb:157318" w:history="1">
        <w:r>
          <w:rPr>
            <w:rFonts w:ascii="Arial" w:eastAsia="Times New Roman" w:hAnsi="Arial" w:cs="Arial"/>
            <w:color w:val="0000FF"/>
            <w:u w:val="single"/>
          </w:rPr>
          <w:t>постановление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 внесении изменений в постановление Правительства Кыргызской Республики «Об условиях </w:t>
      </w:r>
      <w:r>
        <w:rPr>
          <w:rFonts w:ascii="Arial" w:eastAsia="Times New Roman" w:hAnsi="Arial" w:cs="Arial"/>
        </w:rPr>
        <w:t>оплаты труда некоторых категорий работников системы образования» от 30 сентября 2019 года № 511» от 3 декабря 2019 года № 649;</w:t>
      </w:r>
    </w:p>
    <w:p w14:paraId="1D96CE09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17) пункты 2, 3 </w:t>
      </w:r>
      <w:hyperlink r:id="rId51" w:tooltip="cdb:158581" w:history="1">
        <w:r>
          <w:rPr>
            <w:rFonts w:ascii="Arial" w:eastAsia="Times New Roman" w:hAnsi="Arial" w:cs="Arial"/>
            <w:color w:val="0000FF"/>
            <w:u w:val="single"/>
          </w:rPr>
          <w:t>постановления</w:t>
        </w:r>
      </w:hyperlink>
      <w:r>
        <w:rPr>
          <w:rFonts w:ascii="Arial" w:eastAsia="Times New Roman" w:hAnsi="Arial" w:cs="Arial"/>
        </w:rPr>
        <w:t xml:space="preserve"> Правительства Кыргызской Республики «О внесении изменени</w:t>
      </w:r>
      <w:r>
        <w:rPr>
          <w:rFonts w:ascii="Arial" w:eastAsia="Times New Roman" w:hAnsi="Arial" w:cs="Arial"/>
        </w:rPr>
        <w:t>й в некоторые решения Правительства Кыргызской Республики в сфере образования» от 26 апреля 2021 года № 172.</w:t>
      </w:r>
    </w:p>
    <w:p w14:paraId="3D6AFDB8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3" w:name="p15"/>
      <w:bookmarkEnd w:id="13"/>
      <w:r>
        <w:rPr>
          <w:rFonts w:ascii="Arial" w:eastAsia="Times New Roman" w:hAnsi="Arial" w:cs="Arial"/>
        </w:rPr>
        <w:t>15. Министерствам, государственному комитету и административным ведомствам Кыргызской Республики принять соответствующие меры, вытекающие из настоя</w:t>
      </w:r>
      <w:r>
        <w:rPr>
          <w:rFonts w:ascii="Arial" w:eastAsia="Times New Roman" w:hAnsi="Arial" w:cs="Arial"/>
        </w:rPr>
        <w:t>щего постановления.</w:t>
      </w:r>
    </w:p>
    <w:p w14:paraId="4C945C80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4" w:name="p16"/>
      <w:bookmarkEnd w:id="14"/>
      <w:r>
        <w:rPr>
          <w:rFonts w:ascii="Arial" w:eastAsia="Times New Roman" w:hAnsi="Arial" w:cs="Arial"/>
        </w:rPr>
        <w:t>16. Контроль за исполнением настоящего постановления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14:paraId="72AD807A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5" w:name="p17"/>
      <w:bookmarkEnd w:id="15"/>
      <w:r>
        <w:rPr>
          <w:rFonts w:ascii="Arial" w:eastAsia="Times New Roman" w:hAnsi="Arial" w:cs="Arial"/>
        </w:rPr>
        <w:t>17. Настоящее постановление подлежит официальному о</w:t>
      </w:r>
      <w:r>
        <w:rPr>
          <w:rFonts w:ascii="Arial" w:eastAsia="Times New Roman" w:hAnsi="Arial" w:cs="Arial"/>
        </w:rPr>
        <w:t xml:space="preserve">публикованию и вступает в силу с 1 апреля 2022 года. </w:t>
      </w:r>
    </w:p>
    <w:p w14:paraId="0526AA55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  <w:color w:val="1F497D"/>
        </w:rPr>
        <w:t xml:space="preserve">Опубликовано в официальной государственной газете «Эркин-Тоо» от </w:t>
      </w:r>
      <w:r>
        <w:rPr>
          <w:rFonts w:ascii="Arial" w:eastAsia="Times New Roman" w:hAnsi="Arial" w:cs="Arial"/>
          <w:i/>
          <w:iCs/>
          <w:color w:val="1F497D"/>
          <w:lang w:val="ky-KG"/>
        </w:rPr>
        <w:t>22 апреля</w:t>
      </w:r>
      <w:r>
        <w:rPr>
          <w:rFonts w:ascii="Arial" w:eastAsia="Times New Roman" w:hAnsi="Arial" w:cs="Arial"/>
          <w:i/>
          <w:iCs/>
          <w:color w:val="1F497D"/>
        </w:rPr>
        <w:t xml:space="preserve"> 202</w:t>
      </w:r>
      <w:r>
        <w:rPr>
          <w:rFonts w:ascii="Arial" w:eastAsia="Times New Roman" w:hAnsi="Arial" w:cs="Arial"/>
          <w:i/>
          <w:iCs/>
          <w:color w:val="1F497D"/>
          <w:lang w:val="ky-KG"/>
        </w:rPr>
        <w:t>2</w:t>
      </w:r>
      <w:r>
        <w:rPr>
          <w:rFonts w:ascii="Arial" w:eastAsia="Times New Roman" w:hAnsi="Arial" w:cs="Arial"/>
          <w:i/>
          <w:iCs/>
          <w:color w:val="1F497D"/>
        </w:rPr>
        <w:t xml:space="preserve"> года № </w:t>
      </w:r>
      <w:r>
        <w:rPr>
          <w:rFonts w:ascii="Arial" w:eastAsia="Times New Roman" w:hAnsi="Arial" w:cs="Arial"/>
          <w:i/>
          <w:iCs/>
          <w:color w:val="1F497D"/>
          <w:lang w:val="ky-KG"/>
        </w:rPr>
        <w:t>37-38</w:t>
      </w:r>
      <w:r>
        <w:rPr>
          <w:rFonts w:ascii="Arial" w:eastAsia="Times New Roman" w:hAnsi="Arial" w:cs="Arial"/>
          <w:i/>
          <w:iCs/>
          <w:color w:val="1F497D"/>
        </w:rPr>
        <w:t xml:space="preserve"> (3</w:t>
      </w:r>
      <w:r>
        <w:rPr>
          <w:rFonts w:ascii="Arial" w:eastAsia="Times New Roman" w:hAnsi="Arial" w:cs="Arial"/>
          <w:i/>
          <w:iCs/>
          <w:color w:val="1F497D"/>
          <w:lang w:val="ky-KG"/>
        </w:rPr>
        <w:t>372-3373</w:t>
      </w:r>
      <w:r>
        <w:rPr>
          <w:rFonts w:ascii="Arial" w:eastAsia="Times New Roman" w:hAnsi="Arial" w:cs="Arial"/>
          <w:i/>
          <w:iCs/>
          <w:color w:val="1F497D"/>
        </w:rPr>
        <w:t>)</w:t>
      </w:r>
    </w:p>
    <w:p w14:paraId="37612278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DC1730" w14:paraId="6438E464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43A26" w14:textId="77777777" w:rsidR="00DC1730" w:rsidRDefault="00AB4164">
            <w:pPr>
              <w:spacing w:after="120" w:line="276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9481" w14:textId="77777777" w:rsidR="00DC1730" w:rsidRDefault="00AB4164">
            <w:pPr>
              <w:spacing w:after="120" w:line="276" w:lineRule="auto"/>
              <w:ind w:firstLine="397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А.У. Жапаров</w:t>
            </w:r>
          </w:p>
        </w:tc>
      </w:tr>
    </w:tbl>
    <w:p w14:paraId="759EADC3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7AFDEFE9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FF15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C289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16" w:name="pr1"/>
            <w:bookmarkEnd w:id="16"/>
            <w:r>
              <w:rPr>
                <w:rFonts w:ascii="Arial" w:eastAsia="Times New Roman" w:hAnsi="Arial" w:cs="Arial"/>
              </w:rPr>
              <w:t>Приложение 1</w:t>
            </w:r>
          </w:p>
        </w:tc>
      </w:tr>
    </w:tbl>
    <w:p w14:paraId="7AE9BE4B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74363ECD" w14:textId="77777777" w:rsidR="00DC1730" w:rsidRDefault="00AB4164">
      <w:pPr>
        <w:spacing w:after="120"/>
        <w:ind w:firstLine="39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  <w:t>кратности к ставк</w:t>
      </w:r>
      <w:r>
        <w:rPr>
          <w:rFonts w:ascii="Arial" w:eastAsia="Times New Roman" w:hAnsi="Arial" w:cs="Arial"/>
          <w:b/>
          <w:bCs/>
        </w:rPr>
        <w:t>е учителей общеобразовательных организаций (школы и школы-интернаты всех типов и наименований), общеобразовательных дисциплин образовательных организаций начального профессионального образования и преподавателей детских школ в области культуры и искусства </w:t>
      </w:r>
    </w:p>
    <w:p w14:paraId="60142C8A" w14:textId="77777777" w:rsidR="00DC1730" w:rsidRDefault="00AB4164">
      <w:pPr>
        <w:spacing w:after="200" w:line="276" w:lineRule="auto"/>
        <w:ind w:left="1134" w:right="1134" w:firstLine="39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00FDA3E5" w14:textId="77777777" w:rsidR="00DC1730" w:rsidRDefault="00AB4164">
      <w:pPr>
        <w:spacing w:after="200" w:line="276" w:lineRule="auto"/>
        <w:ind w:left="1134" w:right="1134" w:firstLine="39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(В редакции постановлений Кабинета Министров К</w:t>
      </w:r>
      <w:r>
        <w:rPr>
          <w:rFonts w:ascii="Arial" w:eastAsia="Times New Roman" w:hAnsi="Arial" w:cs="Arial"/>
          <w:i/>
          <w:iCs/>
          <w:lang w:val="ky-KG"/>
        </w:rPr>
        <w:t xml:space="preserve">ыргызской </w:t>
      </w:r>
      <w:r>
        <w:rPr>
          <w:rFonts w:ascii="Arial" w:eastAsia="Times New Roman" w:hAnsi="Arial" w:cs="Arial"/>
          <w:i/>
          <w:iCs/>
        </w:rPr>
        <w:t>Р</w:t>
      </w:r>
      <w:r>
        <w:rPr>
          <w:rFonts w:ascii="Arial" w:eastAsia="Times New Roman" w:hAnsi="Arial" w:cs="Arial"/>
          <w:i/>
          <w:iCs/>
          <w:lang w:val="ky-KG"/>
        </w:rPr>
        <w:t>еспублики</w:t>
      </w:r>
      <w:r>
        <w:rPr>
          <w:rFonts w:ascii="Arial" w:eastAsia="Times New Roman" w:hAnsi="Arial" w:cs="Arial"/>
          <w:i/>
          <w:iCs/>
        </w:rPr>
        <w:t xml:space="preserve"> от </w:t>
      </w:r>
      <w:hyperlink r:id="rId52" w:tooltip="cdb:160376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14 августа 2023 года № 416</w:t>
        </w:r>
      </w:hyperlink>
      <w:r>
        <w:rPr>
          <w:rFonts w:ascii="Arial" w:eastAsia="Times New Roman" w:hAnsi="Arial" w:cs="Arial"/>
          <w:i/>
          <w:iCs/>
        </w:rPr>
        <w:t xml:space="preserve">, </w:t>
      </w:r>
      <w:hyperlink r:id="rId53" w:tooltip="cdb:16042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28 сентября 2023 года № 510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, </w:t>
      </w:r>
      <w:r>
        <w:rPr>
          <w:rFonts w:ascii="Arial" w:eastAsia="Times New Roman" w:hAnsi="Arial" w:cs="Arial"/>
          <w:i/>
          <w:iCs/>
        </w:rPr>
        <w:t xml:space="preserve">24 ноября 2023 года № 627, </w:t>
      </w:r>
      <w:hyperlink r:id="rId54" w:tooltip="https://cbd.minjust.gov.kg/7-43270/edition/34945/ru" w:history="1">
        <w:r>
          <w:rPr>
            <w:rStyle w:val="aff0"/>
            <w:rFonts w:ascii="Arial" w:eastAsia="Arial" w:hAnsi="Arial" w:cs="Arial"/>
            <w:i/>
            <w:iCs/>
          </w:rPr>
          <w:t>29 июля 2025 № 452</w:t>
        </w:r>
      </w:hyperlink>
      <w:r>
        <w:rPr>
          <w:rFonts w:ascii="Arial" w:eastAsia="Times New Roman" w:hAnsi="Arial" w:cs="Arial"/>
          <w:i/>
          <w:iCs/>
        </w:rPr>
        <w:t>)</w:t>
      </w:r>
    </w:p>
    <w:p w14:paraId="1D85420A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109"/>
        <w:gridCol w:w="1353"/>
        <w:gridCol w:w="1940"/>
        <w:gridCol w:w="1505"/>
        <w:gridCol w:w="2186"/>
      </w:tblGrid>
      <w:tr w:rsidR="00DC1730" w14:paraId="7A9BD2EB" w14:textId="77777777"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35C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п/п</w:t>
            </w:r>
          </w:p>
        </w:tc>
        <w:tc>
          <w:tcPr>
            <w:tcW w:w="1113" w:type="pct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D95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Наименование должности</w:t>
            </w:r>
          </w:p>
        </w:tc>
        <w:tc>
          <w:tcPr>
            <w:tcW w:w="3648" w:type="pct"/>
            <w:gridSpan w:val="4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DB5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ставке учителя, преподавателя, имеющего:</w:t>
            </w:r>
          </w:p>
        </w:tc>
      </w:tr>
      <w:tr w:rsidR="00DC1730" w14:paraId="7E5FA3E8" w14:textId="77777777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7846C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09FF13D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1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680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среднее общее образование</w:t>
            </w:r>
          </w:p>
        </w:tc>
        <w:tc>
          <w:tcPr>
            <w:tcW w:w="1016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ED1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среднее профессиональное образование</w:t>
            </w:r>
          </w:p>
        </w:tc>
        <w:tc>
          <w:tcPr>
            <w:tcW w:w="1931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84E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высшее образование</w:t>
            </w:r>
          </w:p>
        </w:tc>
      </w:tr>
      <w:tr w:rsidR="00DC1730" w14:paraId="6E406E38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FE861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12296B3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6FC131E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F762152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8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075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 присвоением квалификации бакалавра</w:t>
            </w:r>
          </w:p>
        </w:tc>
        <w:tc>
          <w:tcPr>
            <w:tcW w:w="11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6DC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 присвоением квалификации специалиста/магистра</w:t>
            </w:r>
          </w:p>
        </w:tc>
      </w:tr>
      <w:tr w:rsidR="00DC1730" w14:paraId="48A5E235" w14:textId="77777777">
        <w:tc>
          <w:tcPr>
            <w:tcW w:w="24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5A3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11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FF1F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Учителя 1-4 классов, преподаватели</w:t>
            </w:r>
          </w:p>
        </w:tc>
        <w:tc>
          <w:tcPr>
            <w:tcW w:w="70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391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1,525</w:t>
            </w:r>
          </w:p>
        </w:tc>
        <w:tc>
          <w:tcPr>
            <w:tcW w:w="10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896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2,177</w:t>
            </w:r>
          </w:p>
        </w:tc>
        <w:tc>
          <w:tcPr>
            <w:tcW w:w="78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81B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2,451</w:t>
            </w:r>
          </w:p>
        </w:tc>
        <w:tc>
          <w:tcPr>
            <w:tcW w:w="11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645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2,722</w:t>
            </w:r>
          </w:p>
        </w:tc>
      </w:tr>
      <w:tr w:rsidR="00DC1730" w14:paraId="7F265382" w14:textId="77777777">
        <w:tc>
          <w:tcPr>
            <w:tcW w:w="24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DB5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11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EC34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Учителя 5-11 классов и общеобразовательных дисциплин образовательных организаций начального профессионального образования, преподаватели</w:t>
            </w:r>
          </w:p>
        </w:tc>
        <w:tc>
          <w:tcPr>
            <w:tcW w:w="70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5EE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1,271</w:t>
            </w:r>
          </w:p>
        </w:tc>
        <w:tc>
          <w:tcPr>
            <w:tcW w:w="10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BAB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1,814</w:t>
            </w:r>
          </w:p>
        </w:tc>
        <w:tc>
          <w:tcPr>
            <w:tcW w:w="78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A15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2,042</w:t>
            </w:r>
          </w:p>
        </w:tc>
        <w:tc>
          <w:tcPr>
            <w:tcW w:w="11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B26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2,268</w:t>
            </w:r>
          </w:p>
        </w:tc>
      </w:tr>
      <w:tr w:rsidR="00DC1730" w14:paraId="79179CD0" w14:textId="77777777">
        <w:tc>
          <w:tcPr>
            <w:tcW w:w="24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905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1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66F3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Учителя 5-11 классов и общеобразовательных дисциплин образовательных организаций начального </w:t>
            </w:r>
            <w:r>
              <w:rPr>
                <w:rFonts w:ascii="Arial" w:eastAsia="Times New Roman" w:hAnsi="Arial" w:cs="Arial"/>
              </w:rPr>
              <w:t>профессионального образования по информатике, математике, физике, химии и биологии</w:t>
            </w:r>
          </w:p>
        </w:tc>
        <w:tc>
          <w:tcPr>
            <w:tcW w:w="70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5B6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1,525</w:t>
            </w:r>
          </w:p>
        </w:tc>
        <w:tc>
          <w:tcPr>
            <w:tcW w:w="101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E8A8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2,177</w:t>
            </w:r>
          </w:p>
        </w:tc>
        <w:tc>
          <w:tcPr>
            <w:tcW w:w="78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76D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2,451</w:t>
            </w:r>
          </w:p>
        </w:tc>
        <w:tc>
          <w:tcPr>
            <w:tcW w:w="11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1F6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2,722</w:t>
            </w:r>
          </w:p>
        </w:tc>
      </w:tr>
    </w:tbl>
    <w:p w14:paraId="19E7D512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6DE5D09A" w14:textId="77777777" w:rsidR="00DC1730" w:rsidRDefault="00AB4164">
      <w:pPr>
        <w:spacing w:after="120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Примечание:</w:t>
      </w:r>
    </w:p>
    <w:p w14:paraId="2480A593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1. Коэффициент кратности к ставке учителя в детских домах, специальных школах-интернатах, школах-интернатах для детей-сирот и детей, оставшихся без попечения родителей, преподавателя в специализированных (реабилитационных) группах образовательных организац</w:t>
      </w:r>
      <w:r>
        <w:rPr>
          <w:rFonts w:ascii="Arial" w:eastAsia="Times New Roman" w:hAnsi="Arial" w:cs="Arial"/>
          <w:i/>
          <w:iCs/>
        </w:rPr>
        <w:t>ий начального профессионального образования устанавливается на 25 процентов выше коэффициента кратности учителя с соответствующим уровнем образования.</w:t>
      </w:r>
    </w:p>
    <w:p w14:paraId="765CB52B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2. Коэффициент кратности к ставке учителя, ведущего уроки в классах, где ведется апробация учебников (пос</w:t>
      </w:r>
      <w:r>
        <w:rPr>
          <w:rFonts w:ascii="Arial" w:eastAsia="Times New Roman" w:hAnsi="Arial" w:cs="Arial"/>
          <w:i/>
          <w:iCs/>
        </w:rPr>
        <w:t>обий) для общеобразовательных организаций, устанавливается на 100% выше коэффициента кратности к ставке учителя с соответствующим образованием, данное правило распространяется также за проверку тетрадей.</w:t>
      </w:r>
    </w:p>
    <w:p w14:paraId="5D9F185F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3. Размер почасовой оплаты труда экспертов, привлека</w:t>
      </w:r>
      <w:r>
        <w:rPr>
          <w:rFonts w:ascii="Arial" w:eastAsia="Times New Roman" w:hAnsi="Arial" w:cs="Arial"/>
          <w:i/>
          <w:iCs/>
        </w:rPr>
        <w:t>емых для экспертизы рукописей и готовых учебников перед их утверждением и тиражированием, устанавливается в размере 351 сом.</w:t>
      </w:r>
    </w:p>
    <w:p w14:paraId="3B76E820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4. Коэффициент кратности к ставке учителя в школах-интернатах общего типа устанавливается на 10 процентов выше коэффициента кратнос</w:t>
      </w:r>
      <w:r>
        <w:rPr>
          <w:rFonts w:ascii="Arial" w:eastAsia="Times New Roman" w:hAnsi="Arial" w:cs="Arial"/>
          <w:i/>
          <w:iCs/>
        </w:rPr>
        <w:t>ти учителя с соответствующим уровнем образования.</w:t>
      </w:r>
    </w:p>
    <w:p w14:paraId="5BB3F7E1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  <w:bCs/>
          <w:i/>
        </w:rPr>
      </w:pPr>
      <w:r>
        <w:rPr>
          <w:rFonts w:ascii="Arial" w:eastAsia="Times New Roman" w:hAnsi="Arial" w:cs="Arial"/>
          <w:i/>
          <w:iCs/>
        </w:rPr>
        <w:t xml:space="preserve">5. (Утратил силу в соответствии с </w:t>
      </w:r>
      <w:hyperlink r:id="rId55" w:tooltip="https://cbd.minjust.gov.kg/7-43270/edition/34945/ru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постановлением</w:t>
        </w:r>
      </w:hyperlink>
      <w:r>
        <w:rPr>
          <w:rFonts w:ascii="Arial" w:eastAsia="Times New Roman" w:hAnsi="Arial" w:cs="Arial"/>
          <w:i/>
          <w:iCs/>
        </w:rPr>
        <w:t xml:space="preserve"> Кабинета Министров КР от </w:t>
      </w:r>
      <w:r>
        <w:rPr>
          <w:rFonts w:ascii="Arial" w:eastAsia="Times New Roman" w:hAnsi="Arial" w:cs="Arial"/>
          <w:i/>
          <w:iCs/>
          <w:lang w:val="ky-KG"/>
        </w:rPr>
        <w:t>29 июля</w:t>
      </w:r>
      <w:r>
        <w:rPr>
          <w:rFonts w:ascii="Arial" w:eastAsia="Times New Roman" w:hAnsi="Arial" w:cs="Arial"/>
          <w:i/>
          <w:iCs/>
        </w:rPr>
        <w:t xml:space="preserve"> 2025 года № 452)</w:t>
      </w:r>
    </w:p>
    <w:p w14:paraId="22394DEE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6. Коэффициент кратности к ставке учителя профессионального лицея ин</w:t>
      </w:r>
      <w:r>
        <w:rPr>
          <w:rFonts w:ascii="Arial" w:eastAsia="Times New Roman" w:hAnsi="Arial" w:cs="Arial"/>
          <w:i/>
          <w:iCs/>
        </w:rPr>
        <w:t>формационных технологий № 99 при Президенте Кыргызской Республики устанавливается на 100% выше коэффициента кратности к ставке учителя с соответствующим образованием.</w:t>
      </w:r>
    </w:p>
    <w:p w14:paraId="0B6F591D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52BA842B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631C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FE25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17" w:name="pr2"/>
            <w:bookmarkEnd w:id="17"/>
            <w:r>
              <w:rPr>
                <w:rFonts w:ascii="Arial" w:eastAsia="Times New Roman" w:hAnsi="Arial" w:cs="Arial"/>
              </w:rPr>
              <w:t xml:space="preserve">Приложение </w:t>
            </w:r>
            <w:r>
              <w:rPr>
                <w:rFonts w:ascii="Arial" w:eastAsia="Times New Roman" w:hAnsi="Arial" w:cs="Arial"/>
                <w:lang w:val="ky-KG"/>
              </w:rPr>
              <w:t>2</w:t>
            </w:r>
          </w:p>
        </w:tc>
      </w:tr>
    </w:tbl>
    <w:p w14:paraId="586D3E56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  <w:b/>
          <w:bCs/>
        </w:rPr>
        <w:t>кратности к ставке воспитателей дошкольных образовательных организаций, школ-интернатов всех типов и наименований и детских домов, специализированных центров реабилитации, развития детей и поддержки семьи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003"/>
        <w:gridCol w:w="1372"/>
        <w:gridCol w:w="1969"/>
        <w:gridCol w:w="1526"/>
        <w:gridCol w:w="2219"/>
      </w:tblGrid>
      <w:tr w:rsidR="00DC1730" w14:paraId="1C66B93E" w14:textId="77777777">
        <w:tc>
          <w:tcPr>
            <w:tcW w:w="2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457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п/п</w:t>
            </w:r>
          </w:p>
        </w:tc>
        <w:tc>
          <w:tcPr>
            <w:tcW w:w="1081" w:type="pct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4A2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Наименование должности</w:t>
            </w:r>
          </w:p>
        </w:tc>
        <w:tc>
          <w:tcPr>
            <w:tcW w:w="3676" w:type="pct"/>
            <w:gridSpan w:val="4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F60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Коэффициент кратности </w:t>
            </w:r>
            <w:r>
              <w:rPr>
                <w:rFonts w:ascii="Arial" w:eastAsia="Times New Roman" w:hAnsi="Arial" w:cs="Arial"/>
                <w:b/>
                <w:bCs/>
              </w:rPr>
              <w:t>к ставке учителя, имеющего:</w:t>
            </w:r>
          </w:p>
        </w:tc>
      </w:tr>
      <w:tr w:rsidR="00DC1730" w14:paraId="26DC76FE" w14:textId="77777777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D456F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2BD78DB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5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58F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среднее общее образование</w:t>
            </w:r>
          </w:p>
        </w:tc>
        <w:tc>
          <w:tcPr>
            <w:tcW w:w="1022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4C7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среднее профессиональное образование</w:t>
            </w:r>
          </w:p>
        </w:tc>
        <w:tc>
          <w:tcPr>
            <w:tcW w:w="1950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E67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высшее образование</w:t>
            </w:r>
          </w:p>
        </w:tc>
      </w:tr>
      <w:tr w:rsidR="00DC1730" w14:paraId="1F70922E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DA93D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6E2877D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B74A9D7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5A4785E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912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 присвоением квалификации бакалавра</w:t>
            </w:r>
          </w:p>
        </w:tc>
        <w:tc>
          <w:tcPr>
            <w:tcW w:w="115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76C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 присвоением квалификации специалиста/магистра</w:t>
            </w:r>
          </w:p>
        </w:tc>
      </w:tr>
      <w:tr w:rsidR="00DC1730" w14:paraId="0EC8AEFA" w14:textId="77777777">
        <w:tc>
          <w:tcPr>
            <w:tcW w:w="243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C44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8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C245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Воспитатель дошкольной образовательной организации</w:t>
            </w:r>
          </w:p>
        </w:tc>
        <w:tc>
          <w:tcPr>
            <w:tcW w:w="70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B88C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2,027</w:t>
            </w:r>
          </w:p>
        </w:tc>
        <w:tc>
          <w:tcPr>
            <w:tcW w:w="102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72C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2,896</w:t>
            </w:r>
          </w:p>
        </w:tc>
        <w:tc>
          <w:tcPr>
            <w:tcW w:w="7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D0D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3,166</w:t>
            </w:r>
          </w:p>
        </w:tc>
        <w:tc>
          <w:tcPr>
            <w:tcW w:w="115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25D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3,437</w:t>
            </w:r>
          </w:p>
        </w:tc>
      </w:tr>
      <w:tr w:rsidR="00DC1730" w14:paraId="5148E613" w14:textId="77777777">
        <w:tc>
          <w:tcPr>
            <w:tcW w:w="243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5D7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8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F134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Воспитатель школ-интернатов всех типов и наименований и детских домов, специализированных центров реабилитации, развития детей и поддержки семьи</w:t>
            </w:r>
          </w:p>
        </w:tc>
        <w:tc>
          <w:tcPr>
            <w:tcW w:w="70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04F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1,448</w:t>
            </w:r>
          </w:p>
        </w:tc>
        <w:tc>
          <w:tcPr>
            <w:tcW w:w="102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91D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2,069</w:t>
            </w:r>
          </w:p>
        </w:tc>
        <w:tc>
          <w:tcPr>
            <w:tcW w:w="7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B6F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2,288</w:t>
            </w:r>
          </w:p>
        </w:tc>
        <w:tc>
          <w:tcPr>
            <w:tcW w:w="115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433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2,449</w:t>
            </w:r>
          </w:p>
        </w:tc>
      </w:tr>
    </w:tbl>
    <w:p w14:paraId="74AF4BFA" w14:textId="77777777" w:rsidR="00DC1730" w:rsidRDefault="00AB4164">
      <w:pPr>
        <w:spacing w:before="120"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Примечание:</w:t>
      </w:r>
    </w:p>
    <w:p w14:paraId="0402B74D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1. Коэффициент кратности к ставке воспитателей детских домов и специальных школ-интернатов устанавливается на 25 процентов выше коэффициента кратности к ставке воспитателя с соответствующим уровнем образования.</w:t>
      </w:r>
    </w:p>
    <w:p w14:paraId="773EB3A6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2. Коэффициент кратности к ставке старшего во</w:t>
      </w:r>
      <w:r>
        <w:rPr>
          <w:rFonts w:ascii="Arial" w:eastAsia="Times New Roman" w:hAnsi="Arial" w:cs="Arial"/>
          <w:i/>
          <w:iCs/>
        </w:rPr>
        <w:t>спитателя дошкольной образовательной организации, детских домов и школ-интернатов всех типов и наименований устанавливается на 10 процентов выше коэффициента кратности к ставке старшего воспитателя с соответствующим уровнем образования.</w:t>
      </w:r>
    </w:p>
    <w:p w14:paraId="3B7EEDBA" w14:textId="77777777" w:rsidR="00DC1730" w:rsidRDefault="00AB4164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3"/>
        <w:gridCol w:w="3628"/>
      </w:tblGrid>
      <w:tr w:rsidR="00DC1730" w14:paraId="7AF625BF" w14:textId="77777777">
        <w:tc>
          <w:tcPr>
            <w:tcW w:w="19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CD51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609C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18" w:name="pr3"/>
            <w:bookmarkEnd w:id="18"/>
            <w:r>
              <w:rPr>
                <w:rFonts w:ascii="Arial" w:eastAsia="Times New Roman" w:hAnsi="Arial" w:cs="Arial"/>
              </w:rPr>
              <w:t xml:space="preserve">Приложение </w:t>
            </w:r>
            <w:r>
              <w:rPr>
                <w:rFonts w:ascii="Arial" w:eastAsia="Times New Roman" w:hAnsi="Arial" w:cs="Arial"/>
                <w:lang w:val="ky-KG"/>
              </w:rPr>
              <w:t>3</w:t>
            </w:r>
          </w:p>
        </w:tc>
      </w:tr>
    </w:tbl>
    <w:p w14:paraId="501311DD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06A12055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  <w:t>кратности к ставке преподавателей кружков внешкольных образовательных организаций</w:t>
      </w:r>
    </w:p>
    <w:p w14:paraId="6E621692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397"/>
        <w:jc w:val="center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56" w:tooltip="https://cbd.minjust.gov.kg/7-50329/edition/45769/ru" w:history="1">
        <w:r>
          <w:rPr>
            <w:rStyle w:val="aff0"/>
            <w:rFonts w:ascii="Arial" w:eastAsia="Arial" w:hAnsi="Arial" w:cs="Arial"/>
            <w:i/>
            <w:color w:val="0000FF"/>
          </w:rPr>
          <w:t>23 января 2026 года № 23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4408D9FF" w14:textId="77777777" w:rsidR="00DC1730" w:rsidRDefault="00DC1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right="1134"/>
        <w:rPr>
          <w:rFonts w:ascii="Arial" w:eastAsia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612"/>
        <w:gridCol w:w="1441"/>
        <w:gridCol w:w="2074"/>
        <w:gridCol w:w="1605"/>
        <w:gridCol w:w="2339"/>
      </w:tblGrid>
      <w:tr w:rsidR="00DC1730" w14:paraId="4775EEC3" w14:textId="77777777">
        <w:tc>
          <w:tcPr>
            <w:tcW w:w="2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E85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п/п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0861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Наименование должности</w:t>
            </w:r>
          </w:p>
        </w:tc>
        <w:tc>
          <w:tcPr>
            <w:tcW w:w="3938" w:type="pct"/>
            <w:gridSpan w:val="4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838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ставке преподавателя, имеющего:</w:t>
            </w:r>
          </w:p>
        </w:tc>
      </w:tr>
      <w:tr w:rsidR="00DC1730" w14:paraId="75E4EB9D" w14:textId="77777777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59532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8495748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48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673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среднее общее образование</w:t>
            </w:r>
          </w:p>
        </w:tc>
        <w:tc>
          <w:tcPr>
            <w:tcW w:w="1083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28D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среднее профессиональное образование</w:t>
            </w:r>
          </w:p>
        </w:tc>
        <w:tc>
          <w:tcPr>
            <w:tcW w:w="2108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656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высшее образование</w:t>
            </w:r>
          </w:p>
        </w:tc>
      </w:tr>
      <w:tr w:rsidR="00DC1730" w14:paraId="30A8C263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FDAC5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8E8B7C5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2DED23E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934478C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6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BA7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 присвоением квалификации бакалавра</w:t>
            </w:r>
          </w:p>
        </w:tc>
        <w:tc>
          <w:tcPr>
            <w:tcW w:w="124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998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 присвоением квалификации специалиста/магистра</w:t>
            </w:r>
          </w:p>
        </w:tc>
      </w:tr>
      <w:tr w:rsidR="00DC1730" w14:paraId="6838BCCC" w14:textId="77777777">
        <w:tc>
          <w:tcPr>
            <w:tcW w:w="243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0A7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1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0B92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Преподаватель кружка</w:t>
            </w:r>
          </w:p>
        </w:tc>
        <w:tc>
          <w:tcPr>
            <w:tcW w:w="74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8F5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1,746</w:t>
            </w:r>
          </w:p>
        </w:tc>
        <w:tc>
          <w:tcPr>
            <w:tcW w:w="108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07D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2,493</w:t>
            </w:r>
          </w:p>
        </w:tc>
        <w:tc>
          <w:tcPr>
            <w:tcW w:w="86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A9A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2,743</w:t>
            </w:r>
          </w:p>
        </w:tc>
        <w:tc>
          <w:tcPr>
            <w:tcW w:w="124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B1D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2,992</w:t>
            </w:r>
          </w:p>
        </w:tc>
      </w:tr>
    </w:tbl>
    <w:p w14:paraId="63AFD372" w14:textId="77777777" w:rsidR="00DC1730" w:rsidRDefault="00AB4164">
      <w:pPr>
        <w:spacing w:before="120"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Примечание:</w:t>
      </w:r>
    </w:p>
    <w:p w14:paraId="6B4FA77C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Times New Roman" w:hAnsi="Arial" w:cs="Arial"/>
          <w:i/>
          <w:iCs/>
        </w:rPr>
        <w:t xml:space="preserve">Коэффициент кратности к размерам ставок преподавателей кружков </w:t>
      </w:r>
      <w:r>
        <w:rPr>
          <w:rFonts w:ascii="Arial" w:eastAsia="Arial" w:hAnsi="Arial" w:cs="Arial"/>
          <w:color w:val="000000"/>
        </w:rPr>
        <w:t>Национальной</w:t>
      </w:r>
      <w:r>
        <w:rPr>
          <w:rFonts w:ascii="Arial" w:eastAsia="Times New Roman" w:hAnsi="Arial" w:cs="Arial"/>
          <w:i/>
          <w:iCs/>
        </w:rPr>
        <w:t xml:space="preserve"> </w:t>
      </w:r>
      <w:r>
        <w:rPr>
          <w:rFonts w:ascii="Arial" w:eastAsia="Times New Roman" w:hAnsi="Arial" w:cs="Arial"/>
          <w:i/>
          <w:iCs/>
        </w:rPr>
        <w:t>детской инженерно-технической академии "Алтын туйун" устанавливается на 80 процентов выше коэффициента кратности к ставкам преподавателей кружков с соответствующим образованием.</w:t>
      </w:r>
    </w:p>
    <w:p w14:paraId="69D92F8A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36E39FA2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A5C3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0181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19" w:name="pr4"/>
            <w:bookmarkEnd w:id="19"/>
            <w:r>
              <w:rPr>
                <w:rFonts w:ascii="Arial" w:eastAsia="Times New Roman" w:hAnsi="Arial" w:cs="Arial"/>
              </w:rPr>
              <w:t xml:space="preserve">Приложение </w:t>
            </w:r>
            <w:r>
              <w:rPr>
                <w:rFonts w:ascii="Arial" w:eastAsia="Times New Roman" w:hAnsi="Arial" w:cs="Arial"/>
                <w:lang w:val="ky-KG"/>
              </w:rPr>
              <w:t>4</w:t>
            </w:r>
          </w:p>
        </w:tc>
      </w:tr>
    </w:tbl>
    <w:p w14:paraId="556FE7BC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11A07FD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  <w:t>кратности к ставке преподавателей образовательной организации среднего профессионального образования</w:t>
      </w:r>
    </w:p>
    <w:p w14:paraId="1EB155F2" w14:textId="77777777" w:rsidR="00DC1730" w:rsidRDefault="00AB4164">
      <w:pPr>
        <w:spacing w:before="400" w:after="400" w:line="276" w:lineRule="auto"/>
        <w:ind w:right="1"/>
        <w:jc w:val="center"/>
        <w:rPr>
          <w:rFonts w:ascii="Arial" w:eastAsia="Times New Roman" w:hAnsi="Arial" w:cs="Arial"/>
        </w:rPr>
      </w:pPr>
      <w:r>
        <w:rPr>
          <w:rFonts w:ascii="Arial" w:eastAsia="Arial" w:hAnsi="Arial" w:cs="Arial"/>
          <w:i/>
          <w:color w:val="000000"/>
        </w:rPr>
        <w:t>(В редакции постановления Кабинета Министров КР от</w:t>
      </w:r>
      <w:r>
        <w:rPr>
          <w:rFonts w:ascii="Arial" w:eastAsia="Arial" w:hAnsi="Arial" w:cs="Arial"/>
          <w:i/>
          <w:color w:val="000000"/>
          <w:sz w:val="20"/>
        </w:rPr>
        <w:t xml:space="preserve"> </w:t>
      </w:r>
      <w:hyperlink r:id="rId57" w:tooltip="https://cbd.minjust.gov.kg/7-35666/edition/22127/ru" w:history="1">
        <w:r>
          <w:rPr>
            <w:rStyle w:val="aff0"/>
            <w:rFonts w:ascii="Arial" w:eastAsia="Arial" w:hAnsi="Arial" w:cs="Arial"/>
            <w:i/>
          </w:rPr>
          <w:t>20 ноября 2024 года № 702</w:t>
        </w:r>
      </w:hyperlink>
    </w:p>
    <w:p w14:paraId="143AE102" w14:textId="77777777" w:rsidR="00DC1730" w:rsidRDefault="00DC1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898"/>
        <w:gridCol w:w="2454"/>
        <w:gridCol w:w="1889"/>
        <w:gridCol w:w="2773"/>
      </w:tblGrid>
      <w:tr w:rsidR="00DC1730" w14:paraId="6A2FF3C5" w14:textId="77777777">
        <w:tc>
          <w:tcPr>
            <w:tcW w:w="2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D72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п/п</w:t>
            </w:r>
          </w:p>
        </w:tc>
        <w:tc>
          <w:tcPr>
            <w:tcW w:w="914" w:type="pct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D8D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Наименование должности</w:t>
            </w:r>
          </w:p>
        </w:tc>
        <w:tc>
          <w:tcPr>
            <w:tcW w:w="3843" w:type="pct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9CD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ставке преподавателя, имеющего.</w:t>
            </w:r>
          </w:p>
        </w:tc>
      </w:tr>
      <w:tr w:rsidR="00DC1730" w14:paraId="765E382C" w14:textId="77777777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7C7D3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BA9BBC6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64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77C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среднее профессиональное образование</w:t>
            </w:r>
          </w:p>
        </w:tc>
        <w:tc>
          <w:tcPr>
            <w:tcW w:w="2578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761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высшее образование</w:t>
            </w:r>
          </w:p>
        </w:tc>
      </w:tr>
      <w:tr w:rsidR="00DC1730" w14:paraId="61905FC5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DF390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1958D4B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15A2FA5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8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85A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 присвоением квалификации бакалавра</w:t>
            </w:r>
          </w:p>
        </w:tc>
        <w:tc>
          <w:tcPr>
            <w:tcW w:w="149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917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 присвоением квалификации специалиста/магистра</w:t>
            </w:r>
          </w:p>
        </w:tc>
      </w:tr>
      <w:tr w:rsidR="00DC1730" w14:paraId="45398DA1" w14:textId="77777777">
        <w:tc>
          <w:tcPr>
            <w:tcW w:w="243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EFF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91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CA0B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Преподаватель</w:t>
            </w:r>
          </w:p>
        </w:tc>
        <w:tc>
          <w:tcPr>
            <w:tcW w:w="126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F6D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1,662</w:t>
            </w:r>
          </w:p>
        </w:tc>
        <w:tc>
          <w:tcPr>
            <w:tcW w:w="108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7C3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1,829</w:t>
            </w:r>
          </w:p>
        </w:tc>
        <w:tc>
          <w:tcPr>
            <w:tcW w:w="149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AD4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1,995</w:t>
            </w:r>
          </w:p>
        </w:tc>
      </w:tr>
    </w:tbl>
    <w:p w14:paraId="4BFB3799" w14:textId="77777777" w:rsidR="00DC1730" w:rsidRDefault="00AB4164">
      <w:pPr>
        <w:spacing w:before="120"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Примечание:</w:t>
      </w:r>
    </w:p>
    <w:p w14:paraId="7F90C7D0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Коэффициент кратности к ставке преподавателя:</w:t>
      </w:r>
    </w:p>
    <w:p w14:paraId="704E7198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Бишкекского хореографического училища имени Ч.Базарбаева, Кыргызского национального музыкального училища имени М.Куренкеева, Кыргызского государственного художественного училища имени С.А.Чуйкова,</w:t>
      </w:r>
      <w:r>
        <w:rPr>
          <w:rFonts w:ascii="Arial" w:eastAsia="Arial" w:hAnsi="Arial" w:cs="Arial"/>
          <w:color w:val="000000"/>
        </w:rPr>
        <w:t xml:space="preserve"> Ошского государственного музыкального училища имени Ниязалы, Художественного колледжа при Национальной академии художеств Кыргызской Республики имени академика Т.Садыкова устанавливается на 80 процентов выше коэффициента кратности к ставке преподавателя с</w:t>
      </w:r>
      <w:r>
        <w:rPr>
          <w:rFonts w:ascii="Arial" w:eastAsia="Arial" w:hAnsi="Arial" w:cs="Arial"/>
          <w:color w:val="000000"/>
        </w:rPr>
        <w:t xml:space="preserve"> соответствующим уровнем образования;</w:t>
      </w:r>
    </w:p>
    <w:p w14:paraId="0C68B7F4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Театрального училища при Кыргызском национальном академическом драматическом театре имени Т.Абдумомунова, Государственного музыкального училища имени Ы.Туманова г.Каракол, Джалал-Абадского техникума культуры, Республ</w:t>
      </w:r>
      <w:r>
        <w:rPr>
          <w:rFonts w:ascii="Arial" w:eastAsia="Times New Roman" w:hAnsi="Arial" w:cs="Arial"/>
        </w:rPr>
        <w:t>иканского колледжа культуры устанавливается на 50 процентов выше коэффициента кратности к ставке преподавателя с соответствующим уровнем образования.</w:t>
      </w:r>
    </w:p>
    <w:p w14:paraId="2865B620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7F6DCEDA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316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1E8D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20" w:name="pr5"/>
            <w:bookmarkEnd w:id="20"/>
            <w:r>
              <w:rPr>
                <w:rFonts w:ascii="Arial" w:eastAsia="Times New Roman" w:hAnsi="Arial" w:cs="Arial"/>
              </w:rPr>
              <w:t xml:space="preserve">Приложение </w:t>
            </w:r>
            <w:r>
              <w:rPr>
                <w:rFonts w:ascii="Arial" w:eastAsia="Times New Roman" w:hAnsi="Arial" w:cs="Arial"/>
                <w:lang w:val="ky-KG"/>
              </w:rPr>
              <w:t>5</w:t>
            </w:r>
          </w:p>
        </w:tc>
      </w:tr>
    </w:tbl>
    <w:p w14:paraId="32A573E9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105C8F15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  <w:b/>
          <w:bCs/>
        </w:rPr>
        <w:t>кратности к тарифной ставке (окладу) мастеров производственного обучения образовательных организаций начального профессионального образования</w:t>
      </w:r>
    </w:p>
    <w:p w14:paraId="49E9DF83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(В редакции постановления Кабинета Министров К</w:t>
      </w:r>
      <w:r>
        <w:rPr>
          <w:rFonts w:ascii="Arial" w:eastAsia="Times New Roman" w:hAnsi="Arial" w:cs="Arial"/>
          <w:i/>
          <w:iCs/>
          <w:lang w:val="ky-KG"/>
        </w:rPr>
        <w:t xml:space="preserve">ыргызской </w:t>
      </w:r>
      <w:r>
        <w:rPr>
          <w:rFonts w:ascii="Arial" w:eastAsia="Times New Roman" w:hAnsi="Arial" w:cs="Arial"/>
          <w:i/>
          <w:iCs/>
        </w:rPr>
        <w:t>Р</w:t>
      </w:r>
      <w:r>
        <w:rPr>
          <w:rFonts w:ascii="Arial" w:eastAsia="Times New Roman" w:hAnsi="Arial" w:cs="Arial"/>
          <w:i/>
          <w:iCs/>
          <w:lang w:val="ky-KG"/>
        </w:rPr>
        <w:t>еспублики</w:t>
      </w:r>
      <w:r>
        <w:rPr>
          <w:rFonts w:ascii="Arial" w:eastAsia="Times New Roman" w:hAnsi="Arial" w:cs="Arial"/>
          <w:i/>
          <w:iCs/>
        </w:rPr>
        <w:t xml:space="preserve"> от 24 ноября 2023 года № 627)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758"/>
        <w:gridCol w:w="1897"/>
        <w:gridCol w:w="1897"/>
        <w:gridCol w:w="1473"/>
        <w:gridCol w:w="2137"/>
      </w:tblGrid>
      <w:tr w:rsidR="00DC1730" w14:paraId="56ECB24F" w14:textId="77777777">
        <w:tc>
          <w:tcPr>
            <w:tcW w:w="2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77F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</w:p>
        </w:tc>
        <w:tc>
          <w:tcPr>
            <w:tcW w:w="924" w:type="pct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DEC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Наименование должности</w:t>
            </w:r>
          </w:p>
        </w:tc>
        <w:tc>
          <w:tcPr>
            <w:tcW w:w="3875" w:type="pct"/>
            <w:gridSpan w:val="4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74A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тарифной ставке (окладу) мастера, имеющего:</w:t>
            </w:r>
          </w:p>
        </w:tc>
      </w:tr>
      <w:tr w:rsidR="00DC1730" w14:paraId="2E871965" w14:textId="77777777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16EC5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D834EE2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93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33B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начальное профессиональное образование</w:t>
            </w:r>
          </w:p>
        </w:tc>
        <w:tc>
          <w:tcPr>
            <w:tcW w:w="993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671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среднее профессиональное образование</w:t>
            </w:r>
          </w:p>
        </w:tc>
        <w:tc>
          <w:tcPr>
            <w:tcW w:w="1889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C4D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высшее образование</w:t>
            </w:r>
          </w:p>
        </w:tc>
      </w:tr>
      <w:tr w:rsidR="00DC1730" w14:paraId="329C3726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5F9A2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4A66956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F23C588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A5DE294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F81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 присвоением квалификации бакалавра</w:t>
            </w:r>
          </w:p>
        </w:tc>
        <w:tc>
          <w:tcPr>
            <w:tcW w:w="112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90A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 присвоением квалификации специалиста/магистра</w:t>
            </w:r>
          </w:p>
        </w:tc>
      </w:tr>
      <w:tr w:rsidR="00DC1730" w14:paraId="4A05460F" w14:textId="77777777">
        <w:tc>
          <w:tcPr>
            <w:tcW w:w="201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6B4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92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08D1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Мастер производственного обучения</w:t>
            </w: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1B5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2,144</w:t>
            </w: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6AD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2,244</w:t>
            </w:r>
          </w:p>
        </w:tc>
        <w:tc>
          <w:tcPr>
            <w:tcW w:w="7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8CB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2,394</w:t>
            </w:r>
          </w:p>
        </w:tc>
        <w:tc>
          <w:tcPr>
            <w:tcW w:w="112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62E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2,743</w:t>
            </w:r>
          </w:p>
        </w:tc>
      </w:tr>
    </w:tbl>
    <w:p w14:paraId="475D76E1" w14:textId="77777777" w:rsidR="00DC1730" w:rsidRDefault="00AB4164">
      <w:pPr>
        <w:spacing w:before="120"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Примечание:</w:t>
      </w:r>
    </w:p>
    <w:p w14:paraId="67A66FE0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1. Тарифная ставка (оклад) мастеров производственного обучения образовательных организаций начального профессионального образования устанавливается за 40 часов работы в неделю.</w:t>
      </w:r>
    </w:p>
    <w:p w14:paraId="771ED1EB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2. В период производственного обучения устанавливается наполняемость учебных гр</w:t>
      </w:r>
      <w:r>
        <w:rPr>
          <w:rFonts w:ascii="Arial" w:eastAsia="Times New Roman" w:hAnsi="Arial" w:cs="Arial"/>
          <w:i/>
          <w:iCs/>
        </w:rPr>
        <w:t>упп в количестве 12-15 человек.</w:t>
      </w:r>
    </w:p>
    <w:p w14:paraId="746813A3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3. Тарифная ставка (оклад) мастера производственного обучения при работе в специализированных реабилитационных группах (дети с ограниченными возможностями здоровья, дети из числа безнадзорных) и с детьми, находящимися в испр</w:t>
      </w:r>
      <w:r>
        <w:rPr>
          <w:rFonts w:ascii="Arial" w:eastAsia="Times New Roman" w:hAnsi="Arial" w:cs="Arial"/>
          <w:i/>
          <w:iCs/>
        </w:rPr>
        <w:t>авительных учреждениях, устанавливается за работу в учебных группах с наполняемостью не менее 6 человек.</w:t>
      </w:r>
    </w:p>
    <w:p w14:paraId="57C64A60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4. Коэффициент кратности к тарифной ставке (окладу) мастеров производственного обучения, работающих в специализированных реабилитационных группах, уста</w:t>
      </w:r>
      <w:r>
        <w:rPr>
          <w:rFonts w:ascii="Arial" w:eastAsia="Times New Roman" w:hAnsi="Arial" w:cs="Arial"/>
          <w:i/>
          <w:iCs/>
        </w:rPr>
        <w:t>навливается на 25 процентов выше коэффициента кратности к тарифной ставке (окладу) мастеров производственного обучения с соответствующим уровнем образования.</w:t>
      </w:r>
    </w:p>
    <w:p w14:paraId="6D202FF2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5. Коэффициент кратности к тарифной ставке (окладу) мастеров производственного обучения, работающи</w:t>
      </w:r>
      <w:r>
        <w:rPr>
          <w:rFonts w:ascii="Arial" w:eastAsia="Times New Roman" w:hAnsi="Arial" w:cs="Arial"/>
          <w:i/>
          <w:iCs/>
        </w:rPr>
        <w:t>х в профессиональном лицее информационных технологий № 99 при Президенте Кыргызской Республики, устанавливается на 100% выше коэффициента кратности к тарифной ставке (окладу) мастеров производственного обучения с соответствующим уровнем образования.</w:t>
      </w:r>
    </w:p>
    <w:p w14:paraId="06DC4669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72CA81F7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E869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DBCF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21" w:name="pr6"/>
            <w:bookmarkStart w:id="22" w:name="p6"/>
            <w:bookmarkEnd w:id="21"/>
            <w:bookmarkEnd w:id="22"/>
            <w:r>
              <w:rPr>
                <w:rFonts w:ascii="Arial" w:eastAsia="Times New Roman" w:hAnsi="Arial" w:cs="Arial"/>
              </w:rPr>
              <w:t>Пр</w:t>
            </w:r>
            <w:r>
              <w:rPr>
                <w:rFonts w:ascii="Arial" w:eastAsia="Times New Roman" w:hAnsi="Arial" w:cs="Arial"/>
              </w:rPr>
              <w:t xml:space="preserve">иложение </w:t>
            </w:r>
            <w:r>
              <w:rPr>
                <w:rFonts w:ascii="Arial" w:eastAsia="Times New Roman" w:hAnsi="Arial" w:cs="Arial"/>
                <w:lang w:val="ky-KG"/>
              </w:rPr>
              <w:t>6</w:t>
            </w:r>
          </w:p>
        </w:tc>
      </w:tr>
    </w:tbl>
    <w:p w14:paraId="5DE8E4FA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AA53B96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  <w:b/>
          <w:bCs/>
        </w:rPr>
        <w:t>кратности к тарифной ставке (окладу) профессорско-преподавательского состава образовательных организаций высшего профессионального, дополнительного профессионального образования</w:t>
      </w:r>
    </w:p>
    <w:p w14:paraId="3FEBD17E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397"/>
        <w:jc w:val="center"/>
        <w:rPr>
          <w:rFonts w:ascii="Arial" w:eastAsia="Arial" w:hAnsi="Arial" w:cs="Arial"/>
          <w:bCs/>
          <w:i/>
          <w:color w:val="000000"/>
        </w:rPr>
      </w:pPr>
      <w:r>
        <w:rPr>
          <w:rFonts w:ascii="Arial" w:eastAsia="Arial" w:hAnsi="Arial" w:cs="Arial"/>
          <w:i/>
          <w:color w:val="000000" w:themeColor="text1"/>
        </w:rPr>
        <w:t>(В редакции постановления Кабинета Министров КР</w:t>
      </w:r>
      <w:r>
        <w:rPr>
          <w:rFonts w:ascii="Arial" w:eastAsia="Arial" w:hAnsi="Arial" w:cs="Arial"/>
          <w:i/>
          <w:color w:val="0070C0"/>
        </w:rPr>
        <w:t xml:space="preserve"> </w:t>
      </w:r>
      <w:hyperlink r:id="rId58" w:tooltip="https://cbd.minjust.gov.kg/7-26456/edition/7670/ru" w:history="1">
        <w:r>
          <w:rPr>
            <w:rStyle w:val="aff0"/>
            <w:rFonts w:ascii="Arial" w:eastAsia="Arial" w:hAnsi="Arial" w:cs="Arial"/>
            <w:i/>
          </w:rPr>
          <w:t>от 8 мая 2024 года № 224</w:t>
        </w:r>
      </w:hyperlink>
      <w:r>
        <w:rPr>
          <w:rFonts w:ascii="Arial" w:eastAsia="Arial" w:hAnsi="Arial" w:cs="Arial"/>
          <w:i/>
          <w:color w:val="000000" w:themeColor="text1"/>
        </w:rPr>
        <w:t xml:space="preserve">,  </w:t>
      </w:r>
      <w:hyperlink r:id="rId59" w:tooltip="https://cbd.minjust.gov.kg/7-32727/edition/17053/ru" w:history="1">
        <w:r>
          <w:rPr>
            <w:rStyle w:val="aff0"/>
            <w:rFonts w:ascii="Arial" w:eastAsia="Arial" w:hAnsi="Arial" w:cs="Arial"/>
            <w:i/>
          </w:rPr>
          <w:t>9 сентября 2024 года № 551</w:t>
        </w:r>
      </w:hyperlink>
      <w:r>
        <w:rPr>
          <w:rFonts w:ascii="Arial" w:eastAsia="Arial" w:hAnsi="Arial" w:cs="Arial"/>
          <w:i/>
        </w:rPr>
        <w:t xml:space="preserve">, </w:t>
      </w:r>
      <w:hyperlink r:id="rId60" w:tooltip="https://cbd.minjust.gov.kg/7-42442/edition/33432/ru" w:history="1">
        <w:r>
          <w:rPr>
            <w:rStyle w:val="aff0"/>
            <w:rFonts w:ascii="Arial" w:eastAsia="Arial" w:hAnsi="Arial" w:cs="Arial"/>
            <w:i/>
          </w:rPr>
          <w:t>4 июня 2025 года № 317</w:t>
        </w:r>
      </w:hyperlink>
      <w:r>
        <w:rPr>
          <w:rFonts w:ascii="Arial" w:eastAsia="Arial" w:hAnsi="Arial" w:cs="Arial"/>
          <w:i/>
        </w:rPr>
        <w:t xml:space="preserve">, </w:t>
      </w:r>
      <w:hyperlink r:id="rId61" w:tooltip="https://cbd.minjust.gov.kg/7-50329/edition/45769/ru" w:history="1">
        <w:r>
          <w:rPr>
            <w:rStyle w:val="aff0"/>
            <w:rFonts w:ascii="Arial" w:eastAsia="Arial" w:hAnsi="Arial" w:cs="Arial"/>
            <w:i/>
            <w:color w:val="0000FF"/>
          </w:rPr>
          <w:t>23 января 2026 года № 23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54D0AD1B" w14:textId="77777777" w:rsidR="00DC1730" w:rsidRDefault="00DC1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397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97"/>
        <w:gridCol w:w="3182"/>
        <w:gridCol w:w="1999"/>
        <w:gridCol w:w="1709"/>
      </w:tblGrid>
      <w:tr w:rsidR="00DC1730" w14:paraId="7A579C03" w14:textId="77777777">
        <w:tc>
          <w:tcPr>
            <w:tcW w:w="2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D8F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</w:p>
        </w:tc>
        <w:tc>
          <w:tcPr>
            <w:tcW w:w="1158" w:type="pct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AA9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Наименование должности</w:t>
            </w:r>
          </w:p>
        </w:tc>
        <w:tc>
          <w:tcPr>
            <w:tcW w:w="3631" w:type="pct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FAD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тарифной ставке (окладу) профессорско-преподавательского состава:</w:t>
            </w:r>
          </w:p>
        </w:tc>
      </w:tr>
      <w:tr w:rsidR="00DC1730" w14:paraId="13B96E45" w14:textId="77777777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908BE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A11900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673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BC6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не имеющий ученой степени</w:t>
            </w:r>
          </w:p>
        </w:tc>
        <w:tc>
          <w:tcPr>
            <w:tcW w:w="1958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F6D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имеющий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ученую степень</w:t>
            </w:r>
          </w:p>
        </w:tc>
      </w:tr>
      <w:tr w:rsidR="00DC1730" w14:paraId="28F543B4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80556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3819DE4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E931204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5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E34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кандидата наук</w:t>
            </w: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84C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доктора наук</w:t>
            </w:r>
          </w:p>
        </w:tc>
      </w:tr>
      <w:tr w:rsidR="00DC1730" w14:paraId="563B628F" w14:textId="77777777">
        <w:tc>
          <w:tcPr>
            <w:tcW w:w="211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0FD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15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18A2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Профессор</w:t>
            </w:r>
          </w:p>
        </w:tc>
        <w:tc>
          <w:tcPr>
            <w:tcW w:w="16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AAA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1,790</w:t>
            </w:r>
          </w:p>
        </w:tc>
        <w:tc>
          <w:tcPr>
            <w:tcW w:w="105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DF6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1,918</w:t>
            </w: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63F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2,046</w:t>
            </w:r>
          </w:p>
        </w:tc>
      </w:tr>
      <w:tr w:rsidR="00DC1730" w14:paraId="42C28EF1" w14:textId="77777777">
        <w:tc>
          <w:tcPr>
            <w:tcW w:w="211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E1A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15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1450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Доцент</w:t>
            </w:r>
          </w:p>
        </w:tc>
        <w:tc>
          <w:tcPr>
            <w:tcW w:w="16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22B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1,662</w:t>
            </w:r>
          </w:p>
        </w:tc>
        <w:tc>
          <w:tcPr>
            <w:tcW w:w="105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D42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1,790</w:t>
            </w: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3C0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1,918</w:t>
            </w:r>
          </w:p>
        </w:tc>
      </w:tr>
      <w:tr w:rsidR="00DC1730" w14:paraId="3D590AC2" w14:textId="77777777">
        <w:tc>
          <w:tcPr>
            <w:tcW w:w="211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887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5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4F89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Старший преподаватель</w:t>
            </w:r>
          </w:p>
        </w:tc>
        <w:tc>
          <w:tcPr>
            <w:tcW w:w="16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179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1,534</w:t>
            </w:r>
          </w:p>
        </w:tc>
        <w:tc>
          <w:tcPr>
            <w:tcW w:w="105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712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1,662</w:t>
            </w: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72F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1,790</w:t>
            </w:r>
          </w:p>
        </w:tc>
      </w:tr>
      <w:tr w:rsidR="00DC1730" w14:paraId="4F7C3E25" w14:textId="77777777">
        <w:tc>
          <w:tcPr>
            <w:tcW w:w="211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8CD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15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24B1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Преподаватель, ассистент</w:t>
            </w:r>
          </w:p>
        </w:tc>
        <w:tc>
          <w:tcPr>
            <w:tcW w:w="16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49F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1,407</w:t>
            </w:r>
          </w:p>
        </w:tc>
        <w:tc>
          <w:tcPr>
            <w:tcW w:w="105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038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1,534</w:t>
            </w: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70B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1,662</w:t>
            </w:r>
          </w:p>
        </w:tc>
      </w:tr>
      <w:tr w:rsidR="00DC1730" w14:paraId="05D30ACE" w14:textId="77777777">
        <w:tc>
          <w:tcPr>
            <w:tcW w:w="211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F75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15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C603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Ассистент-стажер</w:t>
            </w:r>
          </w:p>
        </w:tc>
        <w:tc>
          <w:tcPr>
            <w:tcW w:w="167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08E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1,279</w:t>
            </w:r>
          </w:p>
        </w:tc>
        <w:tc>
          <w:tcPr>
            <w:tcW w:w="105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648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*</w:t>
            </w: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38C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*</w:t>
            </w:r>
          </w:p>
        </w:tc>
      </w:tr>
    </w:tbl>
    <w:p w14:paraId="0C523284" w14:textId="77777777" w:rsidR="00DC1730" w:rsidRDefault="00AB4164">
      <w:pPr>
        <w:spacing w:after="60" w:line="276" w:lineRule="auto"/>
        <w:ind w:firstLine="567"/>
        <w:jc w:val="both"/>
      </w:pPr>
      <w:r>
        <w:rPr>
          <w:rFonts w:ascii="Arial" w:eastAsia="Times New Roman" w:hAnsi="Arial" w:cs="Arial"/>
          <w:i/>
          <w:iCs/>
        </w:rPr>
        <w:t>Примечание:</w:t>
      </w:r>
    </w:p>
    <w:p w14:paraId="4868B5D7" w14:textId="77777777" w:rsidR="00DC1730" w:rsidRDefault="00AB4164">
      <w:pPr>
        <w:spacing w:after="60" w:line="276" w:lineRule="auto"/>
        <w:ind w:firstLine="567"/>
        <w:jc w:val="both"/>
      </w:pPr>
      <w:r>
        <w:rPr>
          <w:rFonts w:ascii="Arial" w:eastAsia="Times New Roman" w:hAnsi="Arial" w:cs="Arial"/>
          <w:i/>
          <w:iCs/>
        </w:rPr>
        <w:t>1. За исполнение обязанностей декана факультета, заместителя декана факультета и заведующего кафедрой устанавливается доплата в размере 1440, 1080 и 900 сомов соответственно в месяц.</w:t>
      </w:r>
    </w:p>
    <w:p w14:paraId="7414C24F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Times New Roman" w:hAnsi="Arial" w:cs="Arial"/>
          <w:i/>
          <w:iCs/>
        </w:rPr>
        <w:t>2. Коэффициент кратности к тарифной ставке (окладу), применяемый при опре</w:t>
      </w:r>
      <w:r>
        <w:rPr>
          <w:rFonts w:ascii="Arial" w:eastAsia="Times New Roman" w:hAnsi="Arial" w:cs="Arial"/>
          <w:i/>
          <w:iCs/>
        </w:rPr>
        <w:t xml:space="preserve">делении размеров тарифной ставки (оклада) профессорско-преподавательского состава, концертмейстеров и иллюстраторов </w:t>
      </w:r>
      <w:r>
        <w:rPr>
          <w:rFonts w:ascii="Arial" w:eastAsia="Arial" w:hAnsi="Arial" w:cs="Arial"/>
          <w:i/>
          <w:iCs/>
          <w:color w:val="000000"/>
        </w:rPr>
        <w:t>Кыргызского национального университета культуры и искусств имени Бубусары Бейшеналиевой</w:t>
      </w:r>
      <w:r>
        <w:rPr>
          <w:rFonts w:ascii="Arial" w:eastAsia="Times New Roman" w:hAnsi="Arial" w:cs="Arial"/>
          <w:i/>
          <w:iCs/>
        </w:rPr>
        <w:t>, Республиканского института повышения квалификации и</w:t>
      </w:r>
      <w:r>
        <w:rPr>
          <w:rFonts w:ascii="Arial" w:eastAsia="Times New Roman" w:hAnsi="Arial" w:cs="Arial"/>
          <w:i/>
          <w:iCs/>
        </w:rPr>
        <w:t xml:space="preserve"> переподготовки педагогических кадров при Министерстве </w:t>
      </w:r>
      <w:r>
        <w:rPr>
          <w:rFonts w:ascii="Arial" w:eastAsia="Arial" w:hAnsi="Arial" w:cs="Arial"/>
          <w:i/>
          <w:iCs/>
          <w:color w:val="000000"/>
        </w:rPr>
        <w:t>просвещения</w:t>
      </w:r>
      <w:r>
        <w:rPr>
          <w:rFonts w:ascii="Arial" w:eastAsia="Times New Roman" w:hAnsi="Arial" w:cs="Arial"/>
          <w:i/>
          <w:iCs/>
        </w:rPr>
        <w:t xml:space="preserve"> Кыргызской Республики, устанавливается на 80 процентов выше, Кыргызского государственного медицинского института переподготовки и повышения квалификации имени С.Б.Даниярова и его Южного фил</w:t>
      </w:r>
      <w:r>
        <w:rPr>
          <w:rFonts w:ascii="Arial" w:eastAsia="Times New Roman" w:hAnsi="Arial" w:cs="Arial"/>
          <w:i/>
          <w:iCs/>
        </w:rPr>
        <w:t xml:space="preserve">иала - на 170 процентов выше, Кыргызской национальной консерватории имени К.Молдобасанова - на 140 процентов выше, Национальной академии художеств Кыргызской Республики имени академика Т.Садыкова - на 200 процентов выше, Военного института Вооруженных Сил </w:t>
      </w:r>
      <w:r>
        <w:rPr>
          <w:rFonts w:ascii="Arial" w:eastAsia="Times New Roman" w:hAnsi="Arial" w:cs="Arial"/>
          <w:i/>
          <w:iCs/>
        </w:rPr>
        <w:t>Кыргызской Республики имени Героя Советского Союза генерал-лейтенанта К.Усенбекова - на 100 процентов выше коэффициента кратности к тарифной ставке (окладу) профессорско-преподавательского состава с соответствующей ученой степенью и ученым званием.</w:t>
      </w:r>
    </w:p>
    <w:p w14:paraId="5B6F3C4B" w14:textId="77777777" w:rsidR="00DC1730" w:rsidRDefault="00AB4164">
      <w:pPr>
        <w:spacing w:after="60" w:line="276" w:lineRule="auto"/>
        <w:ind w:firstLine="567"/>
        <w:jc w:val="both"/>
      </w:pPr>
      <w:r>
        <w:rPr>
          <w:rFonts w:ascii="Arial" w:eastAsia="Times New Roman" w:hAnsi="Arial" w:cs="Arial"/>
          <w:i/>
          <w:iCs/>
        </w:rPr>
        <w:t>К</w:t>
      </w:r>
      <w:r>
        <w:rPr>
          <w:rFonts w:ascii="Arial" w:eastAsia="Times New Roman" w:hAnsi="Arial" w:cs="Arial"/>
          <w:i/>
          <w:iCs/>
        </w:rPr>
        <w:t>оэффициент кратности к тарифной ставке (окладу) профессорско-преподавательского состава Кыргызской государственной медицинской академии имени И.К.Ахунбаева, Кыргызского государственного медицинского института переподготовки и повышения квалификации имени С</w:t>
      </w:r>
      <w:r>
        <w:rPr>
          <w:rFonts w:ascii="Arial" w:eastAsia="Times New Roman" w:hAnsi="Arial" w:cs="Arial"/>
          <w:i/>
          <w:iCs/>
        </w:rPr>
        <w:t>.Б.Даниярова и его Южного филиала, медицинских факультетов образовательных организаций высшего профессионального образования, ведущих клиническую работу, устанавливается на 25 процентов выше коэффициента кратности к тарифной ставке (окладу) профессорско-пр</w:t>
      </w:r>
      <w:r>
        <w:rPr>
          <w:rFonts w:ascii="Arial" w:eastAsia="Times New Roman" w:hAnsi="Arial" w:cs="Arial"/>
          <w:i/>
          <w:iCs/>
        </w:rPr>
        <w:t>еподавательского состава с соответствующей ученой степенью и ученым званием.</w:t>
      </w:r>
    </w:p>
    <w:p w14:paraId="55690327" w14:textId="77777777" w:rsidR="00DC1730" w:rsidRDefault="00AB4164">
      <w:pPr>
        <w:spacing w:after="60" w:line="276" w:lineRule="auto"/>
        <w:ind w:firstLine="567"/>
        <w:jc w:val="both"/>
      </w:pPr>
      <w:r>
        <w:rPr>
          <w:rFonts w:ascii="Arial" w:eastAsia="Times New Roman" w:hAnsi="Arial" w:cs="Arial"/>
          <w:i/>
          <w:iCs/>
        </w:rPr>
        <w:t xml:space="preserve">3. Коэффициент кратности к тарифной ставке (окладу) ассистентов-стажеров, преподавателей со средним медицинским образованием Кыргызской государственной медицинской академии имени </w:t>
      </w:r>
      <w:r>
        <w:rPr>
          <w:rFonts w:ascii="Arial" w:eastAsia="Times New Roman" w:hAnsi="Arial" w:cs="Arial"/>
          <w:i/>
          <w:iCs/>
        </w:rPr>
        <w:t>И.К.Ахунбаева, Кыргызского государственного медицинского института переподготовки и повышения квалификации имени С.Б.Даниярова и его Южного филиала, медицинских факультетов образовательных организаций высшего профессионального образования устанавливается в</w:t>
      </w:r>
      <w:r>
        <w:rPr>
          <w:rFonts w:ascii="Arial" w:eastAsia="Times New Roman" w:hAnsi="Arial" w:cs="Arial"/>
          <w:i/>
          <w:iCs/>
        </w:rPr>
        <w:t xml:space="preserve"> размере 1,407.</w:t>
      </w:r>
    </w:p>
    <w:p w14:paraId="38AADD50" w14:textId="77777777" w:rsidR="00DC1730" w:rsidRDefault="00DC1730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</w:p>
    <w:p w14:paraId="0DF9205B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70263453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F1D1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9F97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23" w:name="pr7"/>
            <w:bookmarkEnd w:id="23"/>
            <w:r>
              <w:rPr>
                <w:rFonts w:ascii="Arial" w:eastAsia="Times New Roman" w:hAnsi="Arial" w:cs="Arial"/>
              </w:rPr>
              <w:t xml:space="preserve">Приложение </w:t>
            </w:r>
            <w:r>
              <w:rPr>
                <w:rFonts w:ascii="Arial" w:eastAsia="Times New Roman" w:hAnsi="Arial" w:cs="Arial"/>
                <w:lang w:val="ky-KG"/>
              </w:rPr>
              <w:t>7</w:t>
            </w:r>
          </w:p>
        </w:tc>
      </w:tr>
    </w:tbl>
    <w:p w14:paraId="04B25781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8D3B360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  <w:t>кратности к тарифной ставке (окладу) директора дошкольной образовательной организации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716"/>
        <w:gridCol w:w="4282"/>
      </w:tblGrid>
      <w:tr w:rsidR="00DC1730" w14:paraId="04AB9291" w14:textId="77777777"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369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п/п</w:t>
            </w:r>
          </w:p>
        </w:tc>
        <w:tc>
          <w:tcPr>
            <w:tcW w:w="2489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8BC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Дошкольные образовательные организации по численности детей</w:t>
            </w:r>
          </w:p>
        </w:tc>
        <w:tc>
          <w:tcPr>
            <w:tcW w:w="2262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6FC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тарифной ставке (окладу), в месяц</w:t>
            </w:r>
          </w:p>
        </w:tc>
      </w:tr>
      <w:tr w:rsidR="00DC1730" w14:paraId="540C9CFF" w14:textId="77777777">
        <w:tc>
          <w:tcPr>
            <w:tcW w:w="5000" w:type="pct"/>
            <w:gridSpan w:val="3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686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Директор</w:t>
            </w:r>
          </w:p>
        </w:tc>
      </w:tr>
      <w:tr w:rsidR="00DC1730" w14:paraId="5C2109C2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D17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48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41C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До 100</w:t>
            </w:r>
          </w:p>
        </w:tc>
        <w:tc>
          <w:tcPr>
            <w:tcW w:w="226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6C0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1,662</w:t>
            </w:r>
          </w:p>
        </w:tc>
      </w:tr>
      <w:tr w:rsidR="00DC1730" w14:paraId="65CE9208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4BE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8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343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100 до 200</w:t>
            </w:r>
          </w:p>
        </w:tc>
        <w:tc>
          <w:tcPr>
            <w:tcW w:w="226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E9B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1,829</w:t>
            </w:r>
          </w:p>
        </w:tc>
      </w:tr>
      <w:tr w:rsidR="00DC1730" w14:paraId="764F46A8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3AB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48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A30F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200 до 300</w:t>
            </w:r>
          </w:p>
        </w:tc>
        <w:tc>
          <w:tcPr>
            <w:tcW w:w="226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F75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1,995</w:t>
            </w:r>
          </w:p>
        </w:tc>
      </w:tr>
      <w:tr w:rsidR="00DC1730" w14:paraId="1E4AA10E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8AC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48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BAF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Свыше 300</w:t>
            </w:r>
          </w:p>
        </w:tc>
        <w:tc>
          <w:tcPr>
            <w:tcW w:w="226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9AE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2,161</w:t>
            </w:r>
          </w:p>
        </w:tc>
      </w:tr>
    </w:tbl>
    <w:p w14:paraId="301169C8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33DAE29A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3F360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7BEC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24" w:name="pr8"/>
            <w:bookmarkEnd w:id="24"/>
            <w:r>
              <w:rPr>
                <w:rFonts w:ascii="Arial" w:eastAsia="Times New Roman" w:hAnsi="Arial" w:cs="Arial"/>
              </w:rPr>
              <w:t xml:space="preserve">Приложение </w:t>
            </w:r>
            <w:r>
              <w:rPr>
                <w:rFonts w:ascii="Arial" w:eastAsia="Times New Roman" w:hAnsi="Arial" w:cs="Arial"/>
                <w:lang w:val="ky-KG"/>
              </w:rPr>
              <w:t>8</w:t>
            </w:r>
          </w:p>
        </w:tc>
      </w:tr>
    </w:tbl>
    <w:p w14:paraId="6F340DED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3B073116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  <w:b/>
          <w:bCs/>
        </w:rPr>
        <w:t>кратности к тарифной ставке (окладу) руководителей общеобразовательных организаций (школы и школы-интернаты всех типов и наименований, детские дома), специализированных центров реабилитации, развития детей и поддержки семьи, детские школы в области культур</w:t>
      </w:r>
      <w:r>
        <w:rPr>
          <w:rFonts w:ascii="Arial" w:eastAsia="Times New Roman" w:hAnsi="Arial" w:cs="Arial"/>
          <w:b/>
          <w:bCs/>
        </w:rPr>
        <w:t>ы и искусства</w:t>
      </w:r>
    </w:p>
    <w:p w14:paraId="1DF2F9BA" w14:textId="77777777" w:rsidR="00DC1730" w:rsidRDefault="00AB4164">
      <w:pPr>
        <w:spacing w:after="2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 xml:space="preserve">(В редакции постановлений Кабинета Министров КР от </w:t>
      </w:r>
      <w:hyperlink r:id="rId62" w:tooltip="cdb:160376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14 августа 2023 года № 416</w:t>
        </w:r>
      </w:hyperlink>
      <w:r>
        <w:rPr>
          <w:rFonts w:ascii="Arial" w:eastAsia="Times New Roman" w:hAnsi="Arial" w:cs="Arial"/>
          <w:i/>
          <w:iCs/>
        </w:rPr>
        <w:t xml:space="preserve">, </w:t>
      </w:r>
      <w:hyperlink r:id="rId63" w:tooltip="cdb:16042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28 сентября 2023 года № 510</w:t>
        </w:r>
      </w:hyperlink>
      <w:r>
        <w:rPr>
          <w:rFonts w:ascii="Arial" w:eastAsia="Times New Roman" w:hAnsi="Arial" w:cs="Arial"/>
          <w:i/>
          <w:iCs/>
        </w:rPr>
        <w:t xml:space="preserve">, </w:t>
      </w:r>
      <w:hyperlink r:id="rId64" w:tooltip="https://cbd.minjust.gov.kg/7-43270/edition/34945/ru" w:history="1">
        <w:r>
          <w:rPr>
            <w:rStyle w:val="aff0"/>
            <w:rFonts w:ascii="Arial" w:eastAsia="Arial" w:hAnsi="Arial" w:cs="Arial"/>
            <w:i/>
            <w:iCs/>
          </w:rPr>
          <w:t>29 июля 2025 № 452</w:t>
        </w:r>
      </w:hyperlink>
      <w:r>
        <w:rPr>
          <w:rFonts w:ascii="Arial" w:eastAsia="Times New Roman" w:hAnsi="Arial" w:cs="Arial"/>
          <w:i/>
          <w:iCs/>
        </w:rPr>
        <w:t>)</w:t>
      </w:r>
    </w:p>
    <w:p w14:paraId="0D631B28" w14:textId="77777777" w:rsidR="00DC1730" w:rsidRDefault="00AB4164">
      <w:pPr>
        <w:spacing w:after="2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3411"/>
        <w:gridCol w:w="1461"/>
        <w:gridCol w:w="2178"/>
        <w:gridCol w:w="1948"/>
      </w:tblGrid>
      <w:tr w:rsidR="00DC1730" w14:paraId="28213B97" w14:textId="77777777">
        <w:tc>
          <w:tcPr>
            <w:tcW w:w="2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850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п/п</w:t>
            </w:r>
          </w:p>
        </w:tc>
        <w:tc>
          <w:tcPr>
            <w:tcW w:w="1906" w:type="pct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346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Общеобразовательные организации, специализированные центры реабилитации, развития детей и поддержки семьи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по численности учащихся (воспитанников)</w:t>
            </w:r>
          </w:p>
        </w:tc>
        <w:tc>
          <w:tcPr>
            <w:tcW w:w="2845" w:type="pct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A78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тарифной ставке (окладу)</w:t>
            </w:r>
          </w:p>
        </w:tc>
      </w:tr>
      <w:tr w:rsidR="00DC1730" w14:paraId="52F72A36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7DD69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8F5B88C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0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9D9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директора</w:t>
            </w:r>
          </w:p>
        </w:tc>
        <w:tc>
          <w:tcPr>
            <w:tcW w:w="10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7AD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заместителя директора по учебно-воспитательной работе</w:t>
            </w:r>
          </w:p>
        </w:tc>
        <w:tc>
          <w:tcPr>
            <w:tcW w:w="114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BE8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других заместителей директора, организатора внеклассной и внешкольной работы с детьми</w:t>
            </w:r>
          </w:p>
        </w:tc>
      </w:tr>
      <w:tr w:rsidR="00DC1730" w14:paraId="2640A868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412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90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E983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До 100</w:t>
            </w:r>
          </w:p>
        </w:tc>
        <w:tc>
          <w:tcPr>
            <w:tcW w:w="60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06C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2,493</w:t>
            </w:r>
          </w:p>
        </w:tc>
        <w:tc>
          <w:tcPr>
            <w:tcW w:w="10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D9D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2,244</w:t>
            </w:r>
          </w:p>
        </w:tc>
        <w:tc>
          <w:tcPr>
            <w:tcW w:w="114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C2A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1,413</w:t>
            </w:r>
          </w:p>
        </w:tc>
      </w:tr>
      <w:tr w:rsidR="00DC1730" w14:paraId="1E416BF2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695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90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D922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100 до 600</w:t>
            </w:r>
          </w:p>
        </w:tc>
        <w:tc>
          <w:tcPr>
            <w:tcW w:w="60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DA9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2,843</w:t>
            </w:r>
          </w:p>
        </w:tc>
        <w:tc>
          <w:tcPr>
            <w:tcW w:w="10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F2F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2,559</w:t>
            </w:r>
          </w:p>
        </w:tc>
        <w:tc>
          <w:tcPr>
            <w:tcW w:w="114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411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1,611</w:t>
            </w:r>
          </w:p>
        </w:tc>
      </w:tr>
      <w:tr w:rsidR="00DC1730" w14:paraId="47F081F0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F32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90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7158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600 до 1200</w:t>
            </w:r>
          </w:p>
        </w:tc>
        <w:tc>
          <w:tcPr>
            <w:tcW w:w="60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03B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3,192</w:t>
            </w:r>
          </w:p>
        </w:tc>
        <w:tc>
          <w:tcPr>
            <w:tcW w:w="10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D5D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2,873</w:t>
            </w:r>
          </w:p>
        </w:tc>
        <w:tc>
          <w:tcPr>
            <w:tcW w:w="114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CE4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1,808</w:t>
            </w:r>
          </w:p>
        </w:tc>
      </w:tr>
      <w:tr w:rsidR="00DC1730" w14:paraId="24D2C278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AF9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90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7181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1200 до 1800</w:t>
            </w:r>
          </w:p>
        </w:tc>
        <w:tc>
          <w:tcPr>
            <w:tcW w:w="60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0B2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3,540</w:t>
            </w:r>
          </w:p>
        </w:tc>
        <w:tc>
          <w:tcPr>
            <w:tcW w:w="10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8DD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3,186</w:t>
            </w:r>
          </w:p>
        </w:tc>
        <w:tc>
          <w:tcPr>
            <w:tcW w:w="114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483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2,006</w:t>
            </w:r>
          </w:p>
        </w:tc>
      </w:tr>
      <w:tr w:rsidR="00DC1730" w14:paraId="606F5D9F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3C5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90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27F9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Свыше 1800</w:t>
            </w:r>
          </w:p>
        </w:tc>
        <w:tc>
          <w:tcPr>
            <w:tcW w:w="60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63E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3,890</w:t>
            </w:r>
          </w:p>
        </w:tc>
        <w:tc>
          <w:tcPr>
            <w:tcW w:w="109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9D1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3,501</w:t>
            </w:r>
          </w:p>
        </w:tc>
        <w:tc>
          <w:tcPr>
            <w:tcW w:w="114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F4A3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2,204</w:t>
            </w:r>
          </w:p>
        </w:tc>
      </w:tr>
    </w:tbl>
    <w:p w14:paraId="2B6792B3" w14:textId="77777777" w:rsidR="00DC1730" w:rsidRDefault="00AB4164">
      <w:pPr>
        <w:spacing w:before="120"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Примечание:</w:t>
      </w:r>
    </w:p>
    <w:p w14:paraId="3F73B31F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1. При определении тарифной ставки (оклада) учитывается контингент учащихся (воспитанников), обучающихся за счет средств бюджета.</w:t>
      </w:r>
    </w:p>
    <w:p w14:paraId="54AB7AC9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2. В школах-интернатах всех типов и наименований, специализированных центрах реабилитации, развития детей и поддержки семьи ко</w:t>
      </w:r>
      <w:r>
        <w:rPr>
          <w:rFonts w:ascii="Arial" w:eastAsia="Times New Roman" w:hAnsi="Arial" w:cs="Arial"/>
          <w:i/>
          <w:iCs/>
        </w:rPr>
        <w:t>нтингент приходящих учащихся учитывается с коэффициентом 0,5.</w:t>
      </w:r>
    </w:p>
    <w:p w14:paraId="519258A5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3. Коэффициент кратности к тарифной ставке (окладу) директоров, заместителей директоров, организаторов внеклассной и внешкольной работы детских домов, специальных школ и школ-интернатов всех тип</w:t>
      </w:r>
      <w:r>
        <w:rPr>
          <w:rFonts w:ascii="Arial" w:eastAsia="Times New Roman" w:hAnsi="Arial" w:cs="Arial"/>
          <w:i/>
          <w:iCs/>
        </w:rPr>
        <w:t>ов и наименований устанавливается на 25 процентов выше коэффициента кратности к тарифной ставке (окладу) директоров, заместителей директоров, организаторов внеклассной и внешкольной работы с детьми соответствующих общеобразовательных организаций.</w:t>
      </w:r>
    </w:p>
    <w:p w14:paraId="765F93CB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4. В детс</w:t>
      </w:r>
      <w:r>
        <w:rPr>
          <w:rFonts w:ascii="Arial" w:eastAsia="Times New Roman" w:hAnsi="Arial" w:cs="Arial"/>
          <w:i/>
          <w:iCs/>
        </w:rPr>
        <w:t>ких школах культуры и искусства при определении коэффициента кратности к тарифной ставке (окладу) руководителей, контингент обучающихся детей учитывается с коэффициентом 10.</w:t>
      </w:r>
    </w:p>
    <w:p w14:paraId="4BB5DB7D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 xml:space="preserve">5.  (Утратил силу в соответствии с </w:t>
      </w:r>
      <w:hyperlink r:id="rId65" w:tooltip="https://cbd.minjust.gov.kg/7-43270/edition/34945/ru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постановлением</w:t>
        </w:r>
      </w:hyperlink>
      <w:r>
        <w:rPr>
          <w:rFonts w:ascii="Arial" w:eastAsia="Times New Roman" w:hAnsi="Arial" w:cs="Arial"/>
          <w:i/>
          <w:iCs/>
        </w:rPr>
        <w:t xml:space="preserve"> Кабинета Министров КР от </w:t>
      </w:r>
      <w:r>
        <w:rPr>
          <w:rFonts w:ascii="Arial" w:eastAsia="Times New Roman" w:hAnsi="Arial" w:cs="Arial"/>
          <w:i/>
          <w:iCs/>
          <w:lang w:val="ky-KG"/>
        </w:rPr>
        <w:t>29 июля</w:t>
      </w:r>
      <w:r>
        <w:rPr>
          <w:rFonts w:ascii="Arial" w:eastAsia="Times New Roman" w:hAnsi="Arial" w:cs="Arial"/>
          <w:i/>
          <w:iCs/>
        </w:rPr>
        <w:t xml:space="preserve"> 2025 года № 452)</w:t>
      </w:r>
    </w:p>
    <w:p w14:paraId="1AB23749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2E71845B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9C13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535B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25" w:name="pr9"/>
            <w:bookmarkEnd w:id="25"/>
            <w:r>
              <w:rPr>
                <w:rFonts w:ascii="Arial" w:eastAsia="Times New Roman" w:hAnsi="Arial" w:cs="Arial"/>
              </w:rPr>
              <w:t xml:space="preserve">Приложение </w:t>
            </w:r>
            <w:r>
              <w:rPr>
                <w:rFonts w:ascii="Arial" w:eastAsia="Times New Roman" w:hAnsi="Arial" w:cs="Arial"/>
                <w:lang w:val="ky-KG"/>
              </w:rPr>
              <w:t>9</w:t>
            </w:r>
          </w:p>
        </w:tc>
      </w:tr>
    </w:tbl>
    <w:p w14:paraId="53EF56AC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1FDCE67E" w14:textId="77777777" w:rsidR="00DC1730" w:rsidRDefault="00AB4164">
      <w:pPr>
        <w:spacing w:before="400" w:after="400" w:line="276" w:lineRule="auto"/>
        <w:ind w:left="1134" w:right="1134" w:firstLine="39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  <w:t>кратности к тарифной ставке (окладу) руководителей внешкольных образовательных ор</w:t>
      </w:r>
      <w:r>
        <w:rPr>
          <w:rFonts w:ascii="Arial" w:eastAsia="Times New Roman" w:hAnsi="Arial" w:cs="Arial"/>
          <w:b/>
          <w:bCs/>
        </w:rPr>
        <w:t>ганизаций</w:t>
      </w:r>
    </w:p>
    <w:p w14:paraId="788339B9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397"/>
        <w:jc w:val="center"/>
      </w:pPr>
      <w:r>
        <w:rPr>
          <w:rFonts w:ascii="Arial" w:eastAsia="Times New Roman" w:hAnsi="Arial" w:cs="Arial"/>
          <w:i/>
          <w:iCs/>
        </w:rPr>
        <w:t xml:space="preserve">(В редакции постановления Кабинета Министров КР от </w:t>
      </w:r>
      <w:hyperlink r:id="rId66" w:tooltip="https://cbd.minjust.gov.kg/7-22345/edition/1274718/ru" w:history="1">
        <w:r>
          <w:rPr>
            <w:rStyle w:val="aff0"/>
            <w:rFonts w:ascii="Arial" w:eastAsia="Times New Roman" w:hAnsi="Arial" w:cs="Arial"/>
            <w:i/>
            <w:iCs/>
          </w:rPr>
          <w:t>14 августа 2023 года № 416</w:t>
        </w:r>
      </w:hyperlink>
      <w:r>
        <w:rPr>
          <w:rFonts w:ascii="Arial" w:eastAsia="Times New Roman" w:hAnsi="Arial" w:cs="Arial"/>
          <w:i/>
          <w:iCs/>
        </w:rPr>
        <w:t>,</w:t>
      </w:r>
      <w:r>
        <w:rPr>
          <w:rFonts w:ascii="Arial" w:eastAsia="Arial" w:hAnsi="Arial" w:cs="Arial"/>
          <w:i/>
          <w:iCs/>
        </w:rPr>
        <w:t xml:space="preserve"> </w:t>
      </w:r>
      <w:hyperlink r:id="rId67" w:tooltip="https://cbd.minjust.gov.kg/7-50329/edition/45769/ru" w:history="1">
        <w:r>
          <w:rPr>
            <w:rStyle w:val="aff0"/>
            <w:rFonts w:ascii="Arial" w:eastAsia="Arial" w:hAnsi="Arial" w:cs="Arial"/>
            <w:i/>
            <w:color w:val="0000FF"/>
          </w:rPr>
          <w:t>23 января 2026 года № 23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5D4A791F" w14:textId="77777777" w:rsidR="00DC1730" w:rsidRDefault="00DC1730">
      <w:pPr>
        <w:spacing w:after="120"/>
        <w:rPr>
          <w:rFonts w:ascii="Arial" w:eastAsia="Times New Roman" w:hAnsi="Arial" w:cs="Arial"/>
        </w:rPr>
      </w:pPr>
    </w:p>
    <w:p w14:paraId="0D15917A" w14:textId="77777777" w:rsidR="00DC1730" w:rsidRDefault="00AB4164">
      <w:pPr>
        <w:spacing w:after="120"/>
        <w:ind w:firstLine="39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  <w:color w:val="1F497D"/>
          <w:lang w:val="ky-KG"/>
        </w:rPr>
        <w:t xml:space="preserve">Примечание: Изменения внесенные </w:t>
      </w:r>
      <w:hyperlink r:id="rId68" w:history="1">
        <w:r>
          <w:rPr>
            <w:rFonts w:ascii="Arial" w:eastAsia="Times New Roman" w:hAnsi="Arial" w:cs="Arial"/>
            <w:i/>
            <w:iCs/>
            <w:color w:val="0000FF"/>
            <w:u w:val="single"/>
            <w:lang w:val="ky-KG"/>
          </w:rPr>
          <w:t>постановлением</w:t>
        </w:r>
      </w:hyperlink>
      <w:r>
        <w:rPr>
          <w:rFonts w:ascii="Arial" w:eastAsia="Times New Roman" w:hAnsi="Arial" w:cs="Arial"/>
          <w:i/>
          <w:iCs/>
          <w:color w:val="1F497D"/>
          <w:lang w:val="ky-KG"/>
        </w:rPr>
        <w:t xml:space="preserve"> </w:t>
      </w:r>
      <w:r>
        <w:rPr>
          <w:rFonts w:ascii="Arial" w:eastAsia="Times New Roman" w:hAnsi="Arial" w:cs="Arial"/>
          <w:i/>
          <w:iCs/>
          <w:color w:val="1F497D"/>
        </w:rPr>
        <w:t>Кабинета Министров К</w:t>
      </w:r>
      <w:r>
        <w:rPr>
          <w:rFonts w:ascii="Arial" w:eastAsia="Times New Roman" w:hAnsi="Arial" w:cs="Arial"/>
          <w:i/>
          <w:iCs/>
          <w:color w:val="1F497D"/>
          <w:lang w:val="ky-KG"/>
        </w:rPr>
        <w:t xml:space="preserve">ыргызской </w:t>
      </w:r>
      <w:r>
        <w:rPr>
          <w:rFonts w:ascii="Arial" w:eastAsia="Times New Roman" w:hAnsi="Arial" w:cs="Arial"/>
          <w:i/>
          <w:iCs/>
          <w:color w:val="1F497D"/>
        </w:rPr>
        <w:t>Р</w:t>
      </w:r>
      <w:r>
        <w:rPr>
          <w:rFonts w:ascii="Arial" w:eastAsia="Times New Roman" w:hAnsi="Arial" w:cs="Arial"/>
          <w:i/>
          <w:iCs/>
          <w:color w:val="1F497D"/>
          <w:lang w:val="ky-KG"/>
        </w:rPr>
        <w:t>е</w:t>
      </w:r>
      <w:r>
        <w:rPr>
          <w:rFonts w:ascii="Arial" w:eastAsia="Times New Roman" w:hAnsi="Arial" w:cs="Arial"/>
          <w:i/>
          <w:iCs/>
          <w:color w:val="1F497D"/>
          <w:lang w:val="ky-KG"/>
        </w:rPr>
        <w:t>спублики</w:t>
      </w:r>
      <w:r>
        <w:rPr>
          <w:rFonts w:ascii="Arial" w:eastAsia="Times New Roman" w:hAnsi="Arial" w:cs="Arial"/>
          <w:i/>
          <w:iCs/>
          <w:color w:val="1F497D"/>
        </w:rPr>
        <w:t xml:space="preserve"> от 14 августа 2023 года № 416 </w:t>
      </w:r>
      <w:r>
        <w:rPr>
          <w:rFonts w:ascii="Arial" w:eastAsia="Times New Roman" w:hAnsi="Arial" w:cs="Arial"/>
          <w:i/>
          <w:iCs/>
          <w:color w:val="1F497D"/>
          <w:lang w:val="ky-KG"/>
        </w:rPr>
        <w:t>в приложении 9 на государственном языке.</w:t>
      </w:r>
    </w:p>
    <w:p w14:paraId="0F7AA86D" w14:textId="77777777" w:rsidR="00DC1730" w:rsidRDefault="00AB4164">
      <w:pPr>
        <w:spacing w:after="120"/>
        <w:ind w:firstLine="39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3260"/>
        <w:gridCol w:w="1327"/>
        <w:gridCol w:w="2681"/>
        <w:gridCol w:w="1730"/>
      </w:tblGrid>
      <w:tr w:rsidR="00DC1730" w14:paraId="1BBDFC67" w14:textId="77777777">
        <w:tc>
          <w:tcPr>
            <w:tcW w:w="2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0C6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п/п</w:t>
            </w:r>
          </w:p>
        </w:tc>
        <w:tc>
          <w:tcPr>
            <w:tcW w:w="1772" w:type="pct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9F9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Внешкольные образовательные организации по численности обучающихся</w:t>
            </w:r>
          </w:p>
        </w:tc>
        <w:tc>
          <w:tcPr>
            <w:tcW w:w="2979" w:type="pct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569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тарифной ставке (окладу) в месяц:</w:t>
            </w:r>
          </w:p>
        </w:tc>
      </w:tr>
      <w:tr w:rsidR="00DC1730" w14:paraId="6D4B6D7A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8BB54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2878365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4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998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директор</w:t>
            </w:r>
          </w:p>
        </w:tc>
        <w:tc>
          <w:tcPr>
            <w:tcW w:w="146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8FB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заместитель директора по учебно-воспитательной работе</w:t>
            </w:r>
          </w:p>
        </w:tc>
        <w:tc>
          <w:tcPr>
            <w:tcW w:w="96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1E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другие заместители директора</w:t>
            </w:r>
          </w:p>
        </w:tc>
      </w:tr>
      <w:tr w:rsidR="00DC1730" w14:paraId="2D40D7EB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C64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77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5280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210 до 420</w:t>
            </w:r>
          </w:p>
        </w:tc>
        <w:tc>
          <w:tcPr>
            <w:tcW w:w="54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DCC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1,662</w:t>
            </w:r>
          </w:p>
        </w:tc>
        <w:tc>
          <w:tcPr>
            <w:tcW w:w="146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CA4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1,496</w:t>
            </w:r>
          </w:p>
        </w:tc>
        <w:tc>
          <w:tcPr>
            <w:tcW w:w="96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E54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1,413</w:t>
            </w:r>
          </w:p>
        </w:tc>
      </w:tr>
      <w:tr w:rsidR="00DC1730" w14:paraId="304A6563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274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77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44D3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420 до 900</w:t>
            </w:r>
          </w:p>
        </w:tc>
        <w:tc>
          <w:tcPr>
            <w:tcW w:w="54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4CC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1,829</w:t>
            </w:r>
          </w:p>
        </w:tc>
        <w:tc>
          <w:tcPr>
            <w:tcW w:w="146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97D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1,646</w:t>
            </w:r>
          </w:p>
        </w:tc>
        <w:tc>
          <w:tcPr>
            <w:tcW w:w="96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886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1,554</w:t>
            </w:r>
          </w:p>
        </w:tc>
      </w:tr>
      <w:tr w:rsidR="00DC1730" w14:paraId="41316B02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4BC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77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D4D9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900 до 1380</w:t>
            </w:r>
          </w:p>
        </w:tc>
        <w:tc>
          <w:tcPr>
            <w:tcW w:w="54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695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1,995</w:t>
            </w:r>
          </w:p>
        </w:tc>
        <w:tc>
          <w:tcPr>
            <w:tcW w:w="146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06A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1,795</w:t>
            </w:r>
          </w:p>
        </w:tc>
        <w:tc>
          <w:tcPr>
            <w:tcW w:w="96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D23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1,696</w:t>
            </w:r>
          </w:p>
        </w:tc>
      </w:tr>
      <w:tr w:rsidR="00DC1730" w14:paraId="6E52C479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F0F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77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E0E9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Свыше 1380</w:t>
            </w:r>
          </w:p>
        </w:tc>
        <w:tc>
          <w:tcPr>
            <w:tcW w:w="54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38C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2,161</w:t>
            </w:r>
          </w:p>
        </w:tc>
        <w:tc>
          <w:tcPr>
            <w:tcW w:w="146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77A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1,945</w:t>
            </w:r>
          </w:p>
        </w:tc>
        <w:tc>
          <w:tcPr>
            <w:tcW w:w="96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D69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1,837</w:t>
            </w:r>
          </w:p>
        </w:tc>
      </w:tr>
    </w:tbl>
    <w:p w14:paraId="78483530" w14:textId="77777777" w:rsidR="00DC1730" w:rsidRDefault="00AB4164">
      <w:pPr>
        <w:spacing w:before="120"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Примечание:</w:t>
      </w:r>
    </w:p>
    <w:p w14:paraId="052D6D8C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1. При определении коэффициента кратности к тарифной ставке (окладу) учитывается контингент детей, обучающихся за счет средств бюджета.</w:t>
      </w:r>
    </w:p>
    <w:p w14:paraId="3AD0581F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bCs/>
          <w:i/>
        </w:rPr>
      </w:pPr>
      <w:r>
        <w:rPr>
          <w:rFonts w:ascii="Arial" w:eastAsia="Times New Roman" w:hAnsi="Arial" w:cs="Arial"/>
          <w:i/>
          <w:iCs/>
        </w:rPr>
        <w:t xml:space="preserve">2. Коэффициент кратности к тарифной ставке (окладу) руководителей </w:t>
      </w:r>
      <w:r>
        <w:rPr>
          <w:rFonts w:ascii="Arial" w:eastAsia="Arial" w:hAnsi="Arial" w:cs="Arial"/>
          <w:i/>
          <w:iCs/>
          <w:color w:val="000000"/>
        </w:rPr>
        <w:t>Национальной</w:t>
      </w:r>
      <w:r>
        <w:rPr>
          <w:rFonts w:ascii="Arial" w:eastAsia="Times New Roman" w:hAnsi="Arial" w:cs="Arial"/>
          <w:i/>
          <w:iCs/>
        </w:rPr>
        <w:t xml:space="preserve"> детской инженерно-технической академии "Алтын туйун" устанавливаются на 80 процентов выше коэффициента кратности к тарифной ставке (окладу) руководителей с соответствующим образ</w:t>
      </w:r>
      <w:r>
        <w:rPr>
          <w:rFonts w:ascii="Arial" w:eastAsia="Times New Roman" w:hAnsi="Arial" w:cs="Arial"/>
          <w:i/>
          <w:iCs/>
        </w:rPr>
        <w:t>ованием.</w:t>
      </w:r>
    </w:p>
    <w:p w14:paraId="65D162F1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638E9890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B4E8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FDB2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26" w:name="pr10"/>
            <w:bookmarkEnd w:id="26"/>
            <w:r>
              <w:rPr>
                <w:rFonts w:ascii="Arial" w:eastAsia="Times New Roman" w:hAnsi="Arial" w:cs="Arial"/>
              </w:rPr>
              <w:t>Приложение 1</w:t>
            </w:r>
            <w:r>
              <w:rPr>
                <w:rFonts w:ascii="Arial" w:eastAsia="Times New Roman" w:hAnsi="Arial" w:cs="Arial"/>
                <w:lang w:val="ky-KG"/>
              </w:rPr>
              <w:t>0</w:t>
            </w:r>
          </w:p>
        </w:tc>
      </w:tr>
    </w:tbl>
    <w:p w14:paraId="707FB2A9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6DF6023D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  <w:b/>
          <w:bCs/>
        </w:rPr>
        <w:t>кратности к тарифной ставке (окладу) руководителей образовательных организаций начального профессионального образования</w:t>
      </w:r>
    </w:p>
    <w:p w14:paraId="11C0E050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(В редакции постановления Кабинета Министров К</w:t>
      </w:r>
      <w:r>
        <w:rPr>
          <w:rFonts w:ascii="Arial" w:eastAsia="Times New Roman" w:hAnsi="Arial" w:cs="Arial"/>
          <w:i/>
          <w:iCs/>
          <w:lang w:val="ky-KG"/>
        </w:rPr>
        <w:t xml:space="preserve">ыргызской </w:t>
      </w:r>
      <w:r>
        <w:rPr>
          <w:rFonts w:ascii="Arial" w:eastAsia="Times New Roman" w:hAnsi="Arial" w:cs="Arial"/>
          <w:i/>
          <w:iCs/>
        </w:rPr>
        <w:t>Р</w:t>
      </w:r>
      <w:r>
        <w:rPr>
          <w:rFonts w:ascii="Arial" w:eastAsia="Times New Roman" w:hAnsi="Arial" w:cs="Arial"/>
          <w:i/>
          <w:iCs/>
          <w:lang w:val="ky-KG"/>
        </w:rPr>
        <w:t xml:space="preserve">еспублики </w:t>
      </w:r>
      <w:r>
        <w:rPr>
          <w:rFonts w:ascii="Arial" w:eastAsia="Times New Roman" w:hAnsi="Arial" w:cs="Arial"/>
          <w:i/>
          <w:iCs/>
        </w:rPr>
        <w:t>от 24 ноября 2023 года № 627)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5263"/>
        <w:gridCol w:w="1327"/>
        <w:gridCol w:w="2408"/>
      </w:tblGrid>
      <w:tr w:rsidR="00DC1730" w14:paraId="1A03736C" w14:textId="77777777">
        <w:tc>
          <w:tcPr>
            <w:tcW w:w="2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242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п/п</w:t>
            </w:r>
          </w:p>
        </w:tc>
        <w:tc>
          <w:tcPr>
            <w:tcW w:w="2766" w:type="pct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6DE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Образовательные организации начального профессионального образования по численности обучающихся</w:t>
            </w:r>
          </w:p>
        </w:tc>
        <w:tc>
          <w:tcPr>
            <w:tcW w:w="1985" w:type="pct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CA9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тарифной ставке (окладу) в месяц:</w:t>
            </w:r>
          </w:p>
        </w:tc>
      </w:tr>
      <w:tr w:rsidR="00DC1730" w14:paraId="22C0CA3F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FC00B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7271641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6E3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директор</w:t>
            </w:r>
          </w:p>
        </w:tc>
        <w:tc>
          <w:tcPr>
            <w:tcW w:w="127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189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заместитель директора</w:t>
            </w:r>
          </w:p>
        </w:tc>
      </w:tr>
      <w:tr w:rsidR="00DC1730" w14:paraId="062AA04E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A81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76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6533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До 250</w:t>
            </w:r>
          </w:p>
        </w:tc>
        <w:tc>
          <w:tcPr>
            <w:tcW w:w="70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0CA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1,829</w:t>
            </w:r>
          </w:p>
        </w:tc>
        <w:tc>
          <w:tcPr>
            <w:tcW w:w="127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16B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1,662</w:t>
            </w:r>
          </w:p>
        </w:tc>
      </w:tr>
      <w:tr w:rsidR="00DC1730" w14:paraId="08E852B9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8A8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76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4898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250 до 450</w:t>
            </w:r>
          </w:p>
        </w:tc>
        <w:tc>
          <w:tcPr>
            <w:tcW w:w="70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D55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1,995</w:t>
            </w:r>
          </w:p>
        </w:tc>
        <w:tc>
          <w:tcPr>
            <w:tcW w:w="127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80E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1,829</w:t>
            </w:r>
          </w:p>
        </w:tc>
      </w:tr>
      <w:tr w:rsidR="00DC1730" w14:paraId="72DC1406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422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76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7576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Свыше 450</w:t>
            </w:r>
          </w:p>
        </w:tc>
        <w:tc>
          <w:tcPr>
            <w:tcW w:w="70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F88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2,161</w:t>
            </w:r>
          </w:p>
        </w:tc>
        <w:tc>
          <w:tcPr>
            <w:tcW w:w="127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F40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1,995</w:t>
            </w:r>
          </w:p>
        </w:tc>
      </w:tr>
    </w:tbl>
    <w:p w14:paraId="7FF915B3" w14:textId="77777777" w:rsidR="00DC1730" w:rsidRDefault="00AB4164">
      <w:pPr>
        <w:spacing w:before="120"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Примечание:</w:t>
      </w:r>
    </w:p>
    <w:p w14:paraId="11C2670C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1. При определении коэффициента кратности к тарифной ставке (окладу) руководителей учитывается контингент детей, обучающихся за счет средств бюджета.</w:t>
      </w:r>
    </w:p>
    <w:p w14:paraId="69F7E3F1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2. Коэффициент кратности к тарифной ставке (окладу) директоров и заместителей директоров организаций начал</w:t>
      </w:r>
      <w:r>
        <w:rPr>
          <w:rFonts w:ascii="Arial" w:eastAsia="Times New Roman" w:hAnsi="Arial" w:cs="Arial"/>
          <w:i/>
          <w:iCs/>
        </w:rPr>
        <w:t>ьного профессионального образования, реализующих интегрированные программы общего среднего и профессионального образования, устанавливается на 10 процентов выше коэффициента кратности к тарифной ставке (окладу) директоров и заместителей директоров образова</w:t>
      </w:r>
      <w:r>
        <w:rPr>
          <w:rFonts w:ascii="Arial" w:eastAsia="Times New Roman" w:hAnsi="Arial" w:cs="Arial"/>
          <w:i/>
          <w:iCs/>
        </w:rPr>
        <w:t>тельных организаций начального профессионального образования.</w:t>
      </w:r>
    </w:p>
    <w:p w14:paraId="65F0714F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3. Коэффициент кратности к тарифной ставке (окладу) директора и заместителей директора профессионального лицея информационных технологий № 99 при Президенте Кыргызской Республики устанавливается</w:t>
      </w:r>
      <w:r>
        <w:rPr>
          <w:rFonts w:ascii="Arial" w:eastAsia="Times New Roman" w:hAnsi="Arial" w:cs="Arial"/>
          <w:i/>
          <w:iCs/>
        </w:rPr>
        <w:t xml:space="preserve"> на 100% выше коэффициента кратности к тарифной ставке (окладу) директоров и заместителей образовательных организаций начального профессионального образования.</w:t>
      </w:r>
    </w:p>
    <w:p w14:paraId="5437DEF5" w14:textId="77777777" w:rsidR="00DC1730" w:rsidRDefault="00AB4164">
      <w:pPr>
        <w:spacing w:after="6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DC1730" w14:paraId="4192A8CE" w14:textId="77777777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F1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BB7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79CD" w14:textId="77777777" w:rsidR="00DC1730" w:rsidRDefault="00AB4164">
            <w:pPr>
              <w:spacing w:after="60" w:line="276" w:lineRule="auto"/>
              <w:jc w:val="right"/>
              <w:rPr>
                <w:rFonts w:ascii="Arial" w:eastAsia="Times New Roman" w:hAnsi="Arial" w:cs="Arial"/>
              </w:rPr>
            </w:pPr>
            <w:bookmarkStart w:id="27" w:name="pr11"/>
            <w:bookmarkEnd w:id="27"/>
            <w:r>
              <w:rPr>
                <w:rFonts w:ascii="Arial" w:eastAsia="Times New Roman" w:hAnsi="Arial" w:cs="Arial"/>
              </w:rPr>
              <w:t>Приложение 1</w:t>
            </w:r>
            <w:r>
              <w:rPr>
                <w:rFonts w:ascii="Arial" w:eastAsia="Times New Roman" w:hAnsi="Arial" w:cs="Arial"/>
                <w:lang w:val="en-US"/>
              </w:rPr>
              <w:t>1</w:t>
            </w:r>
          </w:p>
        </w:tc>
      </w:tr>
    </w:tbl>
    <w:p w14:paraId="3262C014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  <w:b/>
          <w:bCs/>
        </w:rPr>
        <w:t>кратности к тарифной ставке (окладу) руководителей образовательных организаций среднего профессионального образования</w:t>
      </w:r>
    </w:p>
    <w:p w14:paraId="116F7F8F" w14:textId="77777777" w:rsidR="00DC1730" w:rsidRDefault="00AB4164">
      <w:pPr>
        <w:spacing w:before="400" w:after="400" w:line="276" w:lineRule="auto"/>
        <w:ind w:right="1"/>
        <w:jc w:val="center"/>
        <w:rPr>
          <w:rFonts w:ascii="Arial" w:eastAsia="Times New Roman" w:hAnsi="Arial" w:cs="Arial"/>
        </w:rPr>
      </w:pPr>
      <w:r>
        <w:rPr>
          <w:rFonts w:ascii="Arial" w:eastAsia="Arial" w:hAnsi="Arial" w:cs="Arial"/>
          <w:i/>
          <w:color w:val="000000"/>
        </w:rPr>
        <w:t>(В редакции постановления Кабинета Министров КР от</w:t>
      </w:r>
      <w:r>
        <w:rPr>
          <w:rFonts w:ascii="Arial" w:eastAsia="Arial" w:hAnsi="Arial" w:cs="Arial"/>
          <w:i/>
          <w:color w:val="000000"/>
          <w:sz w:val="20"/>
        </w:rPr>
        <w:t xml:space="preserve"> </w:t>
      </w:r>
      <w:hyperlink r:id="rId69" w:tooltip="https://cbd.minjust.gov.kg/7-35666/edition/22127/ru" w:history="1">
        <w:r>
          <w:rPr>
            <w:rStyle w:val="aff0"/>
            <w:rFonts w:ascii="Arial" w:eastAsia="Arial" w:hAnsi="Arial" w:cs="Arial"/>
            <w:i/>
          </w:rPr>
          <w:t>20 ноября 2024 года № 702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3973"/>
        <w:gridCol w:w="1327"/>
        <w:gridCol w:w="1968"/>
        <w:gridCol w:w="1730"/>
      </w:tblGrid>
      <w:tr w:rsidR="00DC1730" w14:paraId="27AB49EA" w14:textId="77777777">
        <w:tc>
          <w:tcPr>
            <w:tcW w:w="2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3E9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п/п</w:t>
            </w:r>
          </w:p>
        </w:tc>
        <w:tc>
          <w:tcPr>
            <w:tcW w:w="2152" w:type="pct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A55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Образовательные организации среднего профессионального образования по численности студентов</w:t>
            </w:r>
          </w:p>
        </w:tc>
        <w:tc>
          <w:tcPr>
            <w:tcW w:w="2600" w:type="pct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7BF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тарифной ставке (окладу) в месяц:</w:t>
            </w:r>
          </w:p>
        </w:tc>
      </w:tr>
      <w:tr w:rsidR="00DC1730" w14:paraId="06CB0EC8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F680D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887B6F5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4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8EC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директор</w:t>
            </w:r>
          </w:p>
        </w:tc>
        <w:tc>
          <w:tcPr>
            <w:tcW w:w="110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1D7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заместитель директора по учебной работе</w:t>
            </w:r>
          </w:p>
        </w:tc>
        <w:tc>
          <w:tcPr>
            <w:tcW w:w="94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436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другие заместители директора</w:t>
            </w:r>
          </w:p>
        </w:tc>
      </w:tr>
      <w:tr w:rsidR="00DC1730" w14:paraId="68F4BC46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B6E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15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376B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До 280</w:t>
            </w:r>
          </w:p>
        </w:tc>
        <w:tc>
          <w:tcPr>
            <w:tcW w:w="54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07F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1,524</w:t>
            </w:r>
          </w:p>
        </w:tc>
        <w:tc>
          <w:tcPr>
            <w:tcW w:w="110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97E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1,371</w:t>
            </w:r>
          </w:p>
        </w:tc>
        <w:tc>
          <w:tcPr>
            <w:tcW w:w="94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290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1,295</w:t>
            </w:r>
          </w:p>
        </w:tc>
      </w:tr>
      <w:tr w:rsidR="00DC1730" w14:paraId="7C6A7535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C07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15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6D4D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280 до 640</w:t>
            </w:r>
          </w:p>
        </w:tc>
        <w:tc>
          <w:tcPr>
            <w:tcW w:w="54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E006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1,801</w:t>
            </w:r>
          </w:p>
        </w:tc>
        <w:tc>
          <w:tcPr>
            <w:tcW w:w="110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830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1,621</w:t>
            </w:r>
          </w:p>
        </w:tc>
        <w:tc>
          <w:tcPr>
            <w:tcW w:w="94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771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1,531</w:t>
            </w:r>
          </w:p>
        </w:tc>
      </w:tr>
      <w:tr w:rsidR="00DC1730" w14:paraId="609FD155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79F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15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3752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640 до 1000</w:t>
            </w:r>
          </w:p>
        </w:tc>
        <w:tc>
          <w:tcPr>
            <w:tcW w:w="54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08A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2,078</w:t>
            </w:r>
          </w:p>
        </w:tc>
        <w:tc>
          <w:tcPr>
            <w:tcW w:w="110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9E0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1,870</w:t>
            </w:r>
          </w:p>
        </w:tc>
        <w:tc>
          <w:tcPr>
            <w:tcW w:w="94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445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1,766</w:t>
            </w:r>
          </w:p>
        </w:tc>
      </w:tr>
      <w:tr w:rsidR="00DC1730" w14:paraId="6DC42A32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980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15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F879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Свыше 1000</w:t>
            </w:r>
          </w:p>
        </w:tc>
        <w:tc>
          <w:tcPr>
            <w:tcW w:w="54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E8C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2,355</w:t>
            </w:r>
          </w:p>
        </w:tc>
        <w:tc>
          <w:tcPr>
            <w:tcW w:w="110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550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2,119</w:t>
            </w:r>
          </w:p>
        </w:tc>
        <w:tc>
          <w:tcPr>
            <w:tcW w:w="94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46C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2,002</w:t>
            </w:r>
          </w:p>
        </w:tc>
      </w:tr>
    </w:tbl>
    <w:p w14:paraId="1993BD72" w14:textId="77777777" w:rsidR="00DC1730" w:rsidRDefault="00AB4164">
      <w:pPr>
        <w:spacing w:before="120"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Примечание:</w:t>
      </w:r>
    </w:p>
    <w:p w14:paraId="53D78CDD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1. При определении коэффициента кратности к тарифной ставке (окладу) учитывается контингент студентов, обучающихся за счет средств бюджета.</w:t>
      </w:r>
    </w:p>
    <w:p w14:paraId="0F43DAF2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2. В образовательных организациях среднего профессионального образования к</w:t>
      </w:r>
      <w:r>
        <w:rPr>
          <w:rFonts w:ascii="Arial" w:eastAsia="Times New Roman" w:hAnsi="Arial" w:cs="Arial"/>
          <w:i/>
          <w:iCs/>
        </w:rPr>
        <w:t>ультуры и искусства при определении коэффициента кратности к тарифной ставке (окладу) руководителей контингент студентов учитывается с коэффициентом 5.</w:t>
      </w:r>
    </w:p>
    <w:p w14:paraId="39333587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3. Коэффициент кратности к тарифной ставке (окладу), применяемый при определении размеров должностных ок</w:t>
      </w:r>
      <w:r>
        <w:rPr>
          <w:rFonts w:ascii="Arial" w:eastAsia="Times New Roman" w:hAnsi="Arial" w:cs="Arial"/>
          <w:i/>
          <w:iCs/>
        </w:rPr>
        <w:t>ладов руководителей:</w:t>
      </w:r>
    </w:p>
    <w:p w14:paraId="7C995E0C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- Бишкекского хореографического училища имени Ч.Базарбаева, Кыргызского национального музыкального училища имени М.Куренкеева, Кыргызского государственного художественного училища имени С.А.Чуйкова, Ошского государственного музыкального училища имени Нияза</w:t>
      </w:r>
      <w:r>
        <w:rPr>
          <w:rFonts w:ascii="Arial" w:eastAsia="Arial" w:hAnsi="Arial" w:cs="Arial"/>
          <w:i/>
          <w:iCs/>
          <w:color w:val="000000"/>
        </w:rPr>
        <w:t>лы, Художественного колледжа при Национальной академии художеств Кыргызской Республики имени академика Т.Садыкова устанавливается на 80 процентов выше коэффициента кратности к тарифной ставке (окладу) руководителей;</w:t>
      </w:r>
    </w:p>
    <w:p w14:paraId="22B9E2AE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- Театрального училища при Кыргызском на</w:t>
      </w:r>
      <w:r>
        <w:rPr>
          <w:rFonts w:ascii="Arial" w:eastAsia="Times New Roman" w:hAnsi="Arial" w:cs="Arial"/>
          <w:i/>
          <w:iCs/>
        </w:rPr>
        <w:t xml:space="preserve">циональном академическом драматическом театре имени Т.Абдымомунова, Государственного музыкального училища имени Ы.Туманова г.Каракол, Джалал-Абадского техникума культуры, Республиканского колледжа культуры устанавливается на 50 процентов выше коэффициента </w:t>
      </w:r>
      <w:r>
        <w:rPr>
          <w:rFonts w:ascii="Arial" w:eastAsia="Times New Roman" w:hAnsi="Arial" w:cs="Arial"/>
          <w:i/>
          <w:iCs/>
        </w:rPr>
        <w:t>кратности к тарифной ставке (окладу) руководителей.</w:t>
      </w:r>
    </w:p>
    <w:p w14:paraId="5039EB7A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DC1730" w14:paraId="1174B386" w14:textId="77777777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7EF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775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3C3C" w14:textId="77777777" w:rsidR="00DC1730" w:rsidRDefault="00AB4164">
            <w:pPr>
              <w:spacing w:after="60" w:line="276" w:lineRule="auto"/>
              <w:jc w:val="right"/>
              <w:rPr>
                <w:rFonts w:ascii="Arial" w:eastAsia="Times New Roman" w:hAnsi="Arial" w:cs="Arial"/>
              </w:rPr>
            </w:pPr>
            <w:bookmarkStart w:id="28" w:name="pr12"/>
            <w:bookmarkStart w:id="29" w:name="p12"/>
            <w:bookmarkEnd w:id="28"/>
            <w:bookmarkEnd w:id="29"/>
            <w:r>
              <w:rPr>
                <w:rFonts w:ascii="Arial" w:eastAsia="Times New Roman" w:hAnsi="Arial" w:cs="Arial"/>
              </w:rPr>
              <w:t>Приложение 1</w:t>
            </w:r>
            <w:r>
              <w:rPr>
                <w:rFonts w:ascii="Arial" w:eastAsia="Times New Roman" w:hAnsi="Arial" w:cs="Arial"/>
                <w:lang w:val="en-US"/>
              </w:rPr>
              <w:t>2</w:t>
            </w:r>
          </w:p>
        </w:tc>
      </w:tr>
    </w:tbl>
    <w:p w14:paraId="4517DA8B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  <w:t>кратности к тарифной ставке (окладу) руководителей образовательных организаций высшего профессионального образования</w:t>
      </w:r>
    </w:p>
    <w:p w14:paraId="3F27EF8C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  <w:rPr>
          <w:rFonts w:ascii="Arial" w:eastAsia="Arial" w:hAnsi="Arial" w:cs="Arial"/>
          <w:bCs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70" w:tooltip="https://cbd.minjust.gov.kg/7-42442/edition/33432/ru" w:history="1">
        <w:r>
          <w:rPr>
            <w:rStyle w:val="aff0"/>
            <w:rFonts w:ascii="Arial" w:eastAsia="Arial" w:hAnsi="Arial" w:cs="Arial"/>
            <w:i/>
            <w:color w:val="0000FF"/>
          </w:rPr>
          <w:t>4 июня 2025 года № 317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7A1D9AA8" w14:textId="77777777" w:rsidR="00DC1730" w:rsidRDefault="00DC1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  <w:rPr>
          <w:rFonts w:ascii="Arial" w:eastAsia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654"/>
        <w:gridCol w:w="1027"/>
        <w:gridCol w:w="1646"/>
        <w:gridCol w:w="1671"/>
      </w:tblGrid>
      <w:tr w:rsidR="00DC1730" w14:paraId="5790DAA1" w14:textId="77777777">
        <w:tc>
          <w:tcPr>
            <w:tcW w:w="2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263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п/п</w:t>
            </w:r>
          </w:p>
        </w:tc>
        <w:tc>
          <w:tcPr>
            <w:tcW w:w="2533" w:type="pct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667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Образовательные организации высшего профессионального образования по численности студентов</w:t>
            </w:r>
          </w:p>
        </w:tc>
        <w:tc>
          <w:tcPr>
            <w:tcW w:w="2218" w:type="pct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FD6D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тарифной ставке (окладу) в месяц:</w:t>
            </w:r>
          </w:p>
        </w:tc>
      </w:tr>
      <w:tr w:rsidR="00DC1730" w14:paraId="7EA9CD63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02FFF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CDE3DDA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3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A38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ректор</w:t>
            </w:r>
          </w:p>
        </w:tc>
        <w:tc>
          <w:tcPr>
            <w:tcW w:w="96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F30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проректор по учебной работе</w:t>
            </w:r>
          </w:p>
        </w:tc>
        <w:tc>
          <w:tcPr>
            <w:tcW w:w="82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EE3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другие проректоры</w:t>
            </w:r>
          </w:p>
        </w:tc>
      </w:tr>
      <w:tr w:rsidR="00DC1730" w14:paraId="16F3ABE2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3B6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3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1882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До 280</w:t>
            </w:r>
          </w:p>
        </w:tc>
        <w:tc>
          <w:tcPr>
            <w:tcW w:w="43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215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1,385</w:t>
            </w:r>
          </w:p>
        </w:tc>
        <w:tc>
          <w:tcPr>
            <w:tcW w:w="96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13C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1,247</w:t>
            </w:r>
          </w:p>
        </w:tc>
        <w:tc>
          <w:tcPr>
            <w:tcW w:w="82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749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1,178</w:t>
            </w:r>
          </w:p>
        </w:tc>
      </w:tr>
      <w:tr w:rsidR="00DC1730" w14:paraId="434C42D0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CD9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53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5D63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280 до 640</w:t>
            </w:r>
          </w:p>
        </w:tc>
        <w:tc>
          <w:tcPr>
            <w:tcW w:w="43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88C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1,598</w:t>
            </w:r>
          </w:p>
        </w:tc>
        <w:tc>
          <w:tcPr>
            <w:tcW w:w="96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8CF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1,439</w:t>
            </w:r>
          </w:p>
        </w:tc>
        <w:tc>
          <w:tcPr>
            <w:tcW w:w="82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975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1,359</w:t>
            </w:r>
          </w:p>
        </w:tc>
      </w:tr>
      <w:tr w:rsidR="00DC1730" w14:paraId="1689C287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027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3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BEC9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640 до 1000</w:t>
            </w:r>
          </w:p>
        </w:tc>
        <w:tc>
          <w:tcPr>
            <w:tcW w:w="43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154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1,811</w:t>
            </w:r>
          </w:p>
        </w:tc>
        <w:tc>
          <w:tcPr>
            <w:tcW w:w="96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88E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1,630</w:t>
            </w:r>
          </w:p>
        </w:tc>
        <w:tc>
          <w:tcPr>
            <w:tcW w:w="82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C0E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1,540</w:t>
            </w:r>
          </w:p>
        </w:tc>
      </w:tr>
      <w:tr w:rsidR="00DC1730" w14:paraId="566F383F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6FA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3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9BB3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Свыше 1000</w:t>
            </w:r>
          </w:p>
        </w:tc>
        <w:tc>
          <w:tcPr>
            <w:tcW w:w="43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19E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2,025</w:t>
            </w:r>
          </w:p>
        </w:tc>
        <w:tc>
          <w:tcPr>
            <w:tcW w:w="96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F17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1,822</w:t>
            </w:r>
          </w:p>
        </w:tc>
        <w:tc>
          <w:tcPr>
            <w:tcW w:w="82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125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1,721</w:t>
            </w:r>
          </w:p>
        </w:tc>
      </w:tr>
    </w:tbl>
    <w:p w14:paraId="03CD9BFC" w14:textId="77777777" w:rsidR="00DC1730" w:rsidRDefault="00AB4164">
      <w:pPr>
        <w:spacing w:before="120"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Примечание:</w:t>
      </w:r>
    </w:p>
    <w:p w14:paraId="01E5D6E3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1. При определении коэффициента кратности к тарифной ставке (окладу) учитывается контингент студентов и аспирантов, обучающихся за счет средств бюджета.</w:t>
      </w:r>
    </w:p>
    <w:p w14:paraId="697168C0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2. В образовательных организациях высшего профессионального образования культуры и искусства при опреде</w:t>
      </w:r>
      <w:r>
        <w:rPr>
          <w:rFonts w:ascii="Arial" w:eastAsia="Times New Roman" w:hAnsi="Arial" w:cs="Arial"/>
          <w:i/>
          <w:iCs/>
        </w:rPr>
        <w:t>лении коэффициента кратности к должностным окладам руководителей контингент студентов и аспирантов учитывается с коэффициентом 5.</w:t>
      </w:r>
    </w:p>
    <w:p w14:paraId="3ECC86FD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Times New Roman" w:hAnsi="Arial" w:cs="Arial"/>
          <w:i/>
          <w:iCs/>
        </w:rPr>
        <w:t xml:space="preserve">3. </w:t>
      </w:r>
      <w:r>
        <w:rPr>
          <w:rFonts w:ascii="Arial" w:eastAsia="Times New Roman" w:hAnsi="Arial" w:cs="Arial"/>
          <w:i/>
          <w:iCs/>
        </w:rPr>
        <w:t xml:space="preserve">Коэффициент кратности к тарифной ставке (окладу), применяемый при определении размера тарифной ставки (оклада) руководителей </w:t>
      </w:r>
      <w:r>
        <w:rPr>
          <w:rFonts w:ascii="Arial" w:eastAsia="Arial" w:hAnsi="Arial" w:cs="Arial"/>
          <w:i/>
          <w:iCs/>
          <w:color w:val="000000"/>
        </w:rPr>
        <w:t>Кыргызского национального университета культуры и искусств имени Бубусары Бейшеналиевой</w:t>
      </w:r>
      <w:r>
        <w:rPr>
          <w:rFonts w:ascii="Arial" w:eastAsia="Times New Roman" w:hAnsi="Arial" w:cs="Arial"/>
          <w:i/>
          <w:iCs/>
        </w:rPr>
        <w:t>, устанавливается на 80 процентов выше; Кырг</w:t>
      </w:r>
      <w:r>
        <w:rPr>
          <w:rFonts w:ascii="Arial" w:eastAsia="Times New Roman" w:hAnsi="Arial" w:cs="Arial"/>
          <w:i/>
          <w:iCs/>
        </w:rPr>
        <w:t>ызской национальной консерватории имени К.Молдобасанова - на 140 процентов выше; Национальной академии художеств Кыргызской Республики имени академика Т.Садыкова - на 200 процентов выше коэффициента кратности к тарифной ставке (окладу).</w:t>
      </w:r>
    </w:p>
    <w:p w14:paraId="47635E58" w14:textId="77777777" w:rsidR="00DC1730" w:rsidRDefault="00DC1730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</w:p>
    <w:tbl>
      <w:tblPr>
        <w:tblStyle w:val="aff4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C1730" w14:paraId="5AE67AF1" w14:textId="77777777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25E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right"/>
            </w:pPr>
            <w:r>
              <w:rPr>
                <w:rFonts w:ascii="Arial" w:eastAsia="Arial" w:hAnsi="Arial" w:cs="Arial"/>
                <w:color w:val="000000"/>
              </w:rPr>
              <w:t>Приложение 13</w:t>
            </w:r>
          </w:p>
        </w:tc>
      </w:tr>
    </w:tbl>
    <w:p w14:paraId="57074FD5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КОЭФФИЦИЕНТ КРАТНОСТИк тарифной ставке (окладу) руководител</w:t>
      </w:r>
      <w:r>
        <w:rPr>
          <w:rFonts w:ascii="Arial" w:eastAsia="Arial" w:hAnsi="Arial" w:cs="Arial"/>
          <w:b/>
          <w:bCs/>
          <w:color w:val="000000"/>
        </w:rPr>
        <w:t xml:space="preserve">ей </w:t>
      </w:r>
      <w:r>
        <w:rPr>
          <w:rFonts w:ascii="Arial" w:eastAsia="Arial" w:hAnsi="Arial" w:cs="Arial"/>
          <w:b/>
          <w:bCs/>
          <w:color w:val="000000"/>
        </w:rPr>
        <w:t xml:space="preserve">Кыргызской академии образования при Министерстве просвещения Кыргызской Республики, Республиканского института повышения квалификации и переподготовки педагогических работников при Министерстве </w:t>
      </w:r>
      <w:r>
        <w:rPr>
          <w:rFonts w:ascii="Arial" w:eastAsia="Arial" w:hAnsi="Arial" w:cs="Arial"/>
          <w:b/>
          <w:bCs/>
          <w:color w:val="000000"/>
        </w:rPr>
        <w:t>просвещения Кыргызской Республики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Кыргызского государственного медицинского института переподготовки и повышения квалификации имени С.Б. Даниярова и его Южного филиала, областных институтов образования, областных учебно-методических центров образования, о</w:t>
      </w:r>
      <w:r>
        <w:rPr>
          <w:rFonts w:ascii="Arial" w:eastAsia="Arial" w:hAnsi="Arial" w:cs="Arial"/>
          <w:b/>
          <w:color w:val="000000"/>
        </w:rPr>
        <w:t>бластных институтов усовершенствования учителей</w:t>
      </w:r>
    </w:p>
    <w:p w14:paraId="4E8E87E1" w14:textId="77777777" w:rsidR="00DC1730" w:rsidRDefault="00DC1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/>
        <w:jc w:val="center"/>
        <w:rPr>
          <w:rFonts w:ascii="Arial" w:eastAsia="Arial" w:hAnsi="Arial" w:cs="Arial"/>
        </w:rPr>
      </w:pPr>
    </w:p>
    <w:p w14:paraId="4CFF92FC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397"/>
        <w:jc w:val="center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71" w:tooltip="https://cbd.minjust.gov.kg/7-32727/edition/17053/ru" w:history="1">
        <w:r>
          <w:rPr>
            <w:rStyle w:val="aff0"/>
            <w:rFonts w:ascii="Arial" w:eastAsia="Arial" w:hAnsi="Arial" w:cs="Arial"/>
            <w:i/>
            <w:color w:val="0000FF"/>
          </w:rPr>
          <w:t>9 сентября 2024 года № 551</w:t>
        </w:r>
      </w:hyperlink>
      <w:r>
        <w:rPr>
          <w:rFonts w:ascii="Arial" w:eastAsia="Arial" w:hAnsi="Arial" w:cs="Arial"/>
          <w:i/>
          <w:color w:val="000000"/>
        </w:rPr>
        <w:t xml:space="preserve">, </w:t>
      </w:r>
      <w:hyperlink r:id="rId72" w:tooltip="https://cbd.minjust.gov.kg/7-50329/edition/45769/ru" w:history="1">
        <w:r>
          <w:rPr>
            <w:rStyle w:val="aff0"/>
            <w:rFonts w:ascii="Arial" w:eastAsia="Arial" w:hAnsi="Arial" w:cs="Arial"/>
            <w:i/>
            <w:color w:val="0000FF"/>
          </w:rPr>
          <w:t>23 января 2026 года № 23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03B6BBFF" w14:textId="77777777" w:rsidR="00DC1730" w:rsidRDefault="00DC1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  <w:rPr>
          <w:rFonts w:ascii="Arial" w:eastAsia="Arial" w:hAnsi="Arial" w:cs="Arial"/>
          <w:bCs/>
          <w:i/>
          <w:color w:val="000000"/>
        </w:rPr>
      </w:pPr>
    </w:p>
    <w:p w14:paraId="1456CF13" w14:textId="77777777" w:rsidR="00DC1730" w:rsidRDefault="00DC1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  <w:rPr>
          <w:rFonts w:ascii="Arial" w:eastAsia="Arial" w:hAnsi="Arial" w:cs="Arial"/>
        </w:rPr>
      </w:pPr>
    </w:p>
    <w:tbl>
      <w:tblPr>
        <w:tblStyle w:val="aff4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3052"/>
        <w:gridCol w:w="1551"/>
        <w:gridCol w:w="2464"/>
        <w:gridCol w:w="2020"/>
      </w:tblGrid>
      <w:tr w:rsidR="00DC1730" w14:paraId="1E857EEE" w14:textId="77777777">
        <w:tc>
          <w:tcPr>
            <w:tcW w:w="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D08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№</w:t>
            </w:r>
          </w:p>
        </w:tc>
        <w:tc>
          <w:tcPr>
            <w:tcW w:w="3470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004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организаций</w:t>
            </w:r>
          </w:p>
        </w:tc>
        <w:tc>
          <w:tcPr>
            <w:tcW w:w="5681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25F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Коэффициент кратности к тарифной ставке (окладу) в месяц</w:t>
            </w:r>
          </w:p>
        </w:tc>
      </w:tr>
      <w:tr w:rsidR="00DC1730" w14:paraId="02214459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33B65" w14:textId="77777777" w:rsidR="00DC1730" w:rsidRDefault="00DC1730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33EA3762" w14:textId="77777777" w:rsidR="00DC1730" w:rsidRDefault="00DC1730"/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6C1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Президент, ректор, директор</w:t>
            </w:r>
          </w:p>
        </w:tc>
        <w:tc>
          <w:tcPr>
            <w:tcW w:w="24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95C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Вице-президент, проректор по учебной и лечебной работе, проректор по науке и государственному языку, заместитель директора по учебной работе</w:t>
            </w:r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006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Заместители президента, про</w:t>
            </w:r>
            <w:r>
              <w:rPr>
                <w:rFonts w:ascii="Arial" w:eastAsia="Arial" w:hAnsi="Arial" w:cs="Arial"/>
                <w:b/>
                <w:color w:val="000000"/>
              </w:rPr>
              <w:t>ректора, директора по финансово-хозяйственной работе</w:t>
            </w:r>
          </w:p>
        </w:tc>
      </w:tr>
      <w:tr w:rsidR="00DC1730" w14:paraId="54ED4386" w14:textId="77777777">
        <w:tc>
          <w:tcPr>
            <w:tcW w:w="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A94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E34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Arial" w:eastAsia="Arial" w:hAnsi="Arial" w:cs="Arial"/>
                <w:color w:val="000000"/>
              </w:rPr>
              <w:t>Кыргызская академия образования при Министерстве просвещения Кыргызской Республики, Республиканский институт повышения квалификации и переподготовки педагогических работников при Министерстве просвещения Кыргызской Республики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285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3,740</w:t>
            </w:r>
          </w:p>
        </w:tc>
        <w:tc>
          <w:tcPr>
            <w:tcW w:w="24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496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3,366</w:t>
            </w:r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070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3,179</w:t>
            </w:r>
          </w:p>
        </w:tc>
      </w:tr>
      <w:tr w:rsidR="00DC1730" w14:paraId="25715C4A" w14:textId="77777777">
        <w:tc>
          <w:tcPr>
            <w:tcW w:w="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5D6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3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C7B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Arial" w:eastAsia="Arial" w:hAnsi="Arial" w:cs="Arial"/>
                <w:color w:val="000000"/>
              </w:rPr>
              <w:t>Кыргызский государственный медицинский институт переподготовки и повышения квалификации имени С.Б.Даниярова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466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5,61</w:t>
            </w:r>
          </w:p>
        </w:tc>
        <w:tc>
          <w:tcPr>
            <w:tcW w:w="24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6FE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5,049</w:t>
            </w:r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5F1F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4,769</w:t>
            </w:r>
          </w:p>
        </w:tc>
      </w:tr>
      <w:tr w:rsidR="00DC1730" w14:paraId="63BB82C8" w14:textId="77777777">
        <w:tc>
          <w:tcPr>
            <w:tcW w:w="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538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3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66C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Arial" w:eastAsia="Arial" w:hAnsi="Arial" w:cs="Arial"/>
                <w:color w:val="000000"/>
              </w:rPr>
              <w:t>Южный филиал Кыргызского государственного медицинского института переподготовки и повышения квалификации имени С.Б.Даниярова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0E9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4,488</w:t>
            </w:r>
          </w:p>
        </w:tc>
        <w:tc>
          <w:tcPr>
            <w:tcW w:w="24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0A4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4,040</w:t>
            </w:r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F65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</w:tr>
      <w:tr w:rsidR="00DC1730" w14:paraId="6D97D5F8" w14:textId="77777777">
        <w:tc>
          <w:tcPr>
            <w:tcW w:w="20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136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3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A9E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Arial" w:eastAsia="Arial" w:hAnsi="Arial" w:cs="Arial"/>
                <w:color w:val="000000"/>
              </w:rPr>
              <w:t>Областные институты образования, областные учебно-методические центры образования, областные институты усовершенствования учителей</w:t>
            </w:r>
          </w:p>
        </w:tc>
        <w:tc>
          <w:tcPr>
            <w:tcW w:w="1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2D8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1,801</w:t>
            </w:r>
          </w:p>
        </w:tc>
        <w:tc>
          <w:tcPr>
            <w:tcW w:w="24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84B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1,621</w:t>
            </w:r>
          </w:p>
        </w:tc>
        <w:tc>
          <w:tcPr>
            <w:tcW w:w="189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015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1,531</w:t>
            </w:r>
          </w:p>
        </w:tc>
      </w:tr>
    </w:tbl>
    <w:p w14:paraId="74F87EDB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 </w:t>
      </w:r>
    </w:p>
    <w:p w14:paraId="7C2789D2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74138E74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3DA5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9C42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30" w:name="pr14"/>
            <w:bookmarkEnd w:id="30"/>
            <w:r>
              <w:rPr>
                <w:rFonts w:ascii="Arial" w:eastAsia="Times New Roman" w:hAnsi="Arial" w:cs="Arial"/>
              </w:rPr>
              <w:t>Приложение 1</w:t>
            </w:r>
            <w:r>
              <w:rPr>
                <w:rFonts w:ascii="Arial" w:eastAsia="Times New Roman" w:hAnsi="Arial" w:cs="Arial"/>
                <w:lang w:val="ky-KG"/>
              </w:rPr>
              <w:t>4</w:t>
            </w:r>
          </w:p>
        </w:tc>
      </w:tr>
    </w:tbl>
    <w:p w14:paraId="2D4CE95C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7AA13394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400"/>
        <w:ind w:right="-1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Коэффициент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кратности к тарифной ставке (окладу) отдельных категорий работников образовательных организаций</w:t>
      </w:r>
    </w:p>
    <w:p w14:paraId="1544A7B5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  <w:rPr>
          <w:rFonts w:ascii="Arial" w:eastAsia="Arial" w:hAnsi="Arial" w:cs="Arial"/>
          <w:bCs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73" w:tooltip="https://cbd.minjust.gov.kg/7-43270/edition/34945/ru" w:history="1">
        <w:r>
          <w:rPr>
            <w:rStyle w:val="aff0"/>
            <w:rFonts w:ascii="Arial" w:eastAsia="Arial" w:hAnsi="Arial" w:cs="Arial"/>
            <w:i/>
          </w:rPr>
          <w:t>29 июля 2025 года № 452</w:t>
        </w:r>
      </w:hyperlink>
      <w:r>
        <w:rPr>
          <w:rFonts w:ascii="Arial" w:eastAsia="Arial" w:hAnsi="Arial" w:cs="Arial"/>
          <w:i/>
          <w:color w:val="000000"/>
        </w:rPr>
        <w:t xml:space="preserve">, </w:t>
      </w:r>
      <w:hyperlink r:id="rId74" w:tooltip="https://cbd.minjust.gov.kg/7-50329/edition/45769/ru" w:history="1">
        <w:r>
          <w:rPr>
            <w:rStyle w:val="aff0"/>
            <w:rFonts w:ascii="Arial" w:eastAsia="Arial" w:hAnsi="Arial" w:cs="Arial"/>
            <w:i/>
            <w:color w:val="0000FF"/>
          </w:rPr>
          <w:t>23 января 2026 года № 23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05E296CF" w14:textId="77777777" w:rsidR="00DC1730" w:rsidRDefault="00DC1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/>
        <w:jc w:val="both"/>
      </w:pPr>
    </w:p>
    <w:tbl>
      <w:tblPr>
        <w:tblStyle w:val="aff4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6863"/>
        <w:gridCol w:w="2213"/>
      </w:tblGrid>
      <w:tr w:rsidR="00DC1730" w14:paraId="79FB0AE5" w14:textId="77777777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44A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№</w:t>
            </w:r>
          </w:p>
        </w:tc>
        <w:tc>
          <w:tcPr>
            <w:tcW w:w="67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E45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образовательных организаций, должностей</w:t>
            </w:r>
          </w:p>
        </w:tc>
        <w:tc>
          <w:tcPr>
            <w:tcW w:w="216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F8D4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Коэффициент кратности к тарифной ставке (окладу), в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месяц</w:t>
            </w:r>
          </w:p>
        </w:tc>
      </w:tr>
      <w:tr w:rsidR="00DC1730" w14:paraId="10C15E9E" w14:textId="77777777">
        <w:tc>
          <w:tcPr>
            <w:tcW w:w="9325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DF0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Глава 1. Дошкольные образовательные организации</w:t>
            </w:r>
          </w:p>
        </w:tc>
      </w:tr>
      <w:tr w:rsidR="00DC1730" w14:paraId="6D343653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95C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174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Дефектолог, логопед, сурдопедагог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22F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2,493</w:t>
            </w:r>
          </w:p>
        </w:tc>
      </w:tr>
      <w:tr w:rsidR="00DC1730" w14:paraId="32799D43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F60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54E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Психолог, психиатр, сурдолог, музыкальный работник, методист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529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1,995</w:t>
            </w:r>
          </w:p>
        </w:tc>
      </w:tr>
      <w:tr w:rsidR="00DC1730" w14:paraId="5D27B85F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D98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B14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Бухгалтер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5CA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1,895</w:t>
            </w:r>
          </w:p>
        </w:tc>
      </w:tr>
      <w:tr w:rsidR="00DC1730" w14:paraId="3623DA54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089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D71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Лаборант, повар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E94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1,85</w:t>
            </w:r>
          </w:p>
        </w:tc>
      </w:tr>
      <w:tr w:rsidR="00DC1730" w14:paraId="36B7EBE0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8F5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2F9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Помощник воспитателя, санитарка-няня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251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1,65</w:t>
            </w:r>
          </w:p>
        </w:tc>
      </w:tr>
      <w:tr w:rsidR="00DC1730" w14:paraId="726FB503" w14:textId="77777777">
        <w:tc>
          <w:tcPr>
            <w:tcW w:w="9325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C84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Глава 2. Общеобразовательные организации (школы и школы-интернаты всех типов и наименований, детские дома), специализированные центры реабилитации, развития детей и поддержки семьи, детские школы культуры и искусства</w:t>
            </w:r>
          </w:p>
        </w:tc>
      </w:tr>
      <w:tr w:rsidR="00DC1730" w14:paraId="663D2C3E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2BE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017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Главный бухгалтер школы с контингентом учащихся: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86E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C1730" w14:paraId="2E9D0587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43E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E42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до 100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AF1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1,755</w:t>
            </w:r>
          </w:p>
        </w:tc>
      </w:tr>
      <w:tr w:rsidR="00DC1730" w14:paraId="2C18B596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9EA8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18C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от 100 до 880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8A8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1,995</w:t>
            </w:r>
          </w:p>
        </w:tc>
      </w:tr>
      <w:tr w:rsidR="00DC1730" w14:paraId="2A754896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133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B32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от 880 до 1360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78A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2,074</w:t>
            </w:r>
          </w:p>
        </w:tc>
      </w:tr>
      <w:tr w:rsidR="00DC1730" w14:paraId="0DECFE47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5DC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CF5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свыше 1360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1295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2,154</w:t>
            </w:r>
          </w:p>
        </w:tc>
      </w:tr>
      <w:tr w:rsidR="00DC1730" w14:paraId="62AF8890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985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7A4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Бухгалтер школы, школы-интерната и детского дома, специализированного центра реабилитации, развития детей и поддержки семьи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AC4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1,795</w:t>
            </w:r>
          </w:p>
        </w:tc>
      </w:tr>
      <w:tr w:rsidR="00DC1730" w14:paraId="2299E125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F0A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FA1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Бухгалтер-кассир школы, школы-интерната и детского дома, специализированного центра реабилитации, развития детей и поддержки семьи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E9C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1,716</w:t>
            </w:r>
          </w:p>
        </w:tc>
      </w:tr>
      <w:tr w:rsidR="00DC1730" w14:paraId="37F52CAB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1E7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5C6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Главный бухгалтер школы-интерната и детского дома, специализированных центров реабилитации, развития детей и поддержки семьи с контингентом воспитанников: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86F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C1730" w14:paraId="4932C262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5BA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3D6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до 100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996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1,995</w:t>
            </w:r>
          </w:p>
        </w:tc>
      </w:tr>
      <w:tr w:rsidR="00DC1730" w14:paraId="51CF5B50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0BC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E95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от 100 до 200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977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2,074</w:t>
            </w:r>
          </w:p>
        </w:tc>
      </w:tr>
      <w:tr w:rsidR="00DC1730" w14:paraId="41D09F58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F6F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031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свыше 200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E95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2,154</w:t>
            </w:r>
          </w:p>
        </w:tc>
      </w:tr>
      <w:tr w:rsidR="00DC1730" w14:paraId="14F71491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C16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068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Дефектолог, логопед, сурдопедагог, учитель-логопед, учитель-дефектолог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4F2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2,493</w:t>
            </w:r>
          </w:p>
        </w:tc>
      </w:tr>
      <w:tr w:rsidR="00DC1730" w14:paraId="5B73B4E3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C06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7B4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Социальный педагог, психолог, врач, клинический психолог, педагог-психолог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CFB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2,194</w:t>
            </w:r>
          </w:p>
        </w:tc>
      </w:tr>
      <w:tr w:rsidR="00DC1730" w14:paraId="5827369C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49A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2F5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Музыкальный руководитель, библиотекарь, библиограф, психиатр, сурдолог, врач-стоматолог, инструктор по лечебной физкультуре, шеф-повар, заведующий лабораторией, заведующий библиотекой, инженер, инженер-программист, специалист, специалист по комплексной реа</w:t>
            </w:r>
            <w:r>
              <w:rPr>
                <w:rFonts w:ascii="Arial" w:eastAsia="Arial" w:hAnsi="Arial" w:cs="Arial"/>
                <w:color w:val="000000"/>
              </w:rPr>
              <w:t>билитации, специалист по реабилитации, заведующий интернатом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BB6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1,995</w:t>
            </w:r>
          </w:p>
        </w:tc>
      </w:tr>
      <w:tr w:rsidR="00DC1730" w14:paraId="2AB598AB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D09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38F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Руководитель кружка, внеклассной физкультурной работы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6A5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1,886</w:t>
            </w:r>
          </w:p>
        </w:tc>
      </w:tr>
      <w:tr w:rsidR="00DC1730" w14:paraId="3632C34E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998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E63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Лаборант, заведующий складом, повар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0CA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1,85</w:t>
            </w:r>
          </w:p>
        </w:tc>
      </w:tr>
      <w:tr w:rsidR="00DC1730" w14:paraId="2B397BA8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503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2A4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Помощник воспитателя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96E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1,65</w:t>
            </w:r>
          </w:p>
        </w:tc>
      </w:tr>
      <w:tr w:rsidR="00DC1730" w14:paraId="3E40E6CF" w14:textId="77777777">
        <w:tc>
          <w:tcPr>
            <w:tcW w:w="9325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9E0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Глава 3. Внешкольные образовательные организации</w:t>
            </w:r>
          </w:p>
        </w:tc>
      </w:tr>
      <w:tr w:rsidR="00DC1730" w14:paraId="1BB3FC35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72B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607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Главный бухгалтер с контингентом учащихся: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FB6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C1730" w14:paraId="64E58B61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49E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1C2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до 280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D9F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1,755</w:t>
            </w:r>
          </w:p>
        </w:tc>
      </w:tr>
      <w:tr w:rsidR="00DC1730" w14:paraId="2B5BD7FC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005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36B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от 280 до 640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EE6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1,915</w:t>
            </w:r>
          </w:p>
        </w:tc>
      </w:tr>
      <w:tr w:rsidR="00DC1730" w14:paraId="34C78139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ADF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F19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от 640 до 1000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EAE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2,035</w:t>
            </w:r>
          </w:p>
        </w:tc>
      </w:tr>
      <w:tr w:rsidR="00DC1730" w14:paraId="4836391F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261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58D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свыше 1000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FBD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2,154</w:t>
            </w:r>
          </w:p>
        </w:tc>
      </w:tr>
      <w:tr w:rsidR="00DC1730" w14:paraId="6D9F8808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3CF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CBD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Заведующий отделом, учебной частью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766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2,154</w:t>
            </w:r>
          </w:p>
        </w:tc>
      </w:tr>
      <w:tr w:rsidR="00DC1730" w14:paraId="38E338C3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939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DFD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Методист, педагог-организатор, художник, художник-оформитель, организатор, психолог, звукорежиссер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84A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1,995</w:t>
            </w:r>
          </w:p>
        </w:tc>
      </w:tr>
      <w:tr w:rsidR="00DC1730" w14:paraId="7AE9CC68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63D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D2A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Бухгалтер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217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1,895</w:t>
            </w:r>
          </w:p>
        </w:tc>
      </w:tr>
      <w:tr w:rsidR="00DC1730" w14:paraId="454014B4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A23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3D7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Художественный руководитель ансамбля, хормейстер, балетмейстер, дирижер, концертмейстер, библиотекарь, врач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5AA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1,995</w:t>
            </w:r>
          </w:p>
        </w:tc>
      </w:tr>
      <w:tr w:rsidR="00DC1730" w14:paraId="7C96DCBB" w14:textId="77777777">
        <w:tc>
          <w:tcPr>
            <w:tcW w:w="9325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1B8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Глава 4. Образовательные организации среднего профессионального образования</w:t>
            </w:r>
          </w:p>
        </w:tc>
      </w:tr>
      <w:tr w:rsidR="00DC1730" w14:paraId="00478414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ECF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A37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Заведующий отделением, библиотекой, руководитель физического воспитания, производственной практики, военный руководитель, заведующий лабораторией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B6A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1,795</w:t>
            </w:r>
          </w:p>
        </w:tc>
      </w:tr>
      <w:tr w:rsidR="00DC1730" w14:paraId="474AA310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A63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799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Врач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E73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1,829</w:t>
            </w:r>
          </w:p>
        </w:tc>
      </w:tr>
      <w:tr w:rsidR="00DC1730" w14:paraId="5F00F091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693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23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2D7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Главный бухгалтер с контингентом студентов: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F69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C1730" w14:paraId="57D78905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C6F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A95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до 280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F2E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1,596</w:t>
            </w:r>
          </w:p>
        </w:tc>
      </w:tr>
      <w:tr w:rsidR="00DC1730" w14:paraId="59F91870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5D6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46E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от 280 до 640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DEA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1,662</w:t>
            </w:r>
          </w:p>
        </w:tc>
      </w:tr>
      <w:tr w:rsidR="00DC1730" w14:paraId="327593C7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58E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818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от 640 до 1000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324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1,729</w:t>
            </w:r>
          </w:p>
        </w:tc>
      </w:tr>
      <w:tr w:rsidR="00DC1730" w14:paraId="4195672C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305C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280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свыше 1000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0C0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1,795</w:t>
            </w:r>
          </w:p>
        </w:tc>
      </w:tr>
      <w:tr w:rsidR="00DC1730" w14:paraId="1CA200F6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DBC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1E2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Старший лаборант, инженер, программист, специалист, инспектор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EB1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1,662</w:t>
            </w:r>
          </w:p>
        </w:tc>
      </w:tr>
      <w:tr w:rsidR="00DC1730" w14:paraId="4FCBCA29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94A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198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Бухгалтер, экономист, юрист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D6E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1,579</w:t>
            </w:r>
          </w:p>
        </w:tc>
      </w:tr>
      <w:tr w:rsidR="00DC1730" w14:paraId="0AB52A35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5ED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013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Бухгалтер-кассир, воспитатель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F53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1,529</w:t>
            </w:r>
          </w:p>
        </w:tc>
      </w:tr>
      <w:tr w:rsidR="00DC1730" w14:paraId="702D3DBF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E3F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27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0A6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Лаборант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76B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1,496</w:t>
            </w:r>
          </w:p>
        </w:tc>
      </w:tr>
      <w:tr w:rsidR="00DC1730" w14:paraId="769FA55F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C9B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38B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Учебный мастер, библиотекарь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7A8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1,430</w:t>
            </w:r>
          </w:p>
        </w:tc>
      </w:tr>
      <w:tr w:rsidR="00DC1730" w14:paraId="15F42723" w14:textId="77777777">
        <w:tc>
          <w:tcPr>
            <w:tcW w:w="9325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11E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Глава 5. Образовательные организации высшего профессионального образования</w:t>
            </w:r>
          </w:p>
        </w:tc>
      </w:tr>
      <w:tr w:rsidR="00DC1730" w14:paraId="49FFB522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171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29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DCF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Главный бухгалтер с контингентом студентов: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243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C1730" w14:paraId="2F770A99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B5E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ABD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до 280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4F8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1,381</w:t>
            </w:r>
          </w:p>
        </w:tc>
      </w:tr>
      <w:tr w:rsidR="00DC1730" w14:paraId="642FD678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6DC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DE6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от 280 до 640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20C5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1,432</w:t>
            </w:r>
          </w:p>
        </w:tc>
      </w:tr>
      <w:tr w:rsidR="00DC1730" w14:paraId="664454CE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9F4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069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от 640 до 1000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9CC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1,483</w:t>
            </w:r>
          </w:p>
        </w:tc>
      </w:tr>
      <w:tr w:rsidR="00DC1730" w14:paraId="2E27405D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419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41F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свыше 1000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367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1,534</w:t>
            </w:r>
          </w:p>
        </w:tc>
      </w:tr>
      <w:tr w:rsidR="00DC1730" w14:paraId="23E71F86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F94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6CF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Врач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0F5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1,407</w:t>
            </w:r>
          </w:p>
        </w:tc>
      </w:tr>
      <w:tr w:rsidR="00DC1730" w14:paraId="40B1164B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23E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31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648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Начальник учебного, планово-финансового, редакционно-издательского, информационного отделов, главный инженер, заместитель главного бухгалтера с контингентом студентов: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573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DC1730" w14:paraId="53B4F8CA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224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A7E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до 280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25E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1,253</w:t>
            </w:r>
          </w:p>
        </w:tc>
      </w:tr>
      <w:tr w:rsidR="00DC1730" w14:paraId="74606C0B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507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0BC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от 280 до 640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62C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1,304</w:t>
            </w:r>
          </w:p>
        </w:tc>
      </w:tr>
      <w:tr w:rsidR="00DC1730" w14:paraId="331E5A2D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D69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12A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от 640 до 1000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980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1,356</w:t>
            </w:r>
          </w:p>
        </w:tc>
      </w:tr>
      <w:tr w:rsidR="00DC1730" w14:paraId="50C3E32A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401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D69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свыше 1000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655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1,407</w:t>
            </w:r>
          </w:p>
        </w:tc>
      </w:tr>
      <w:tr w:rsidR="00DC1730" w14:paraId="5D44E2B9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9D1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32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9B1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Ученый секретарь, заведующий докторантурой и аспирантурой, лабораторией и другими отделами, заведующий сектором, директор библиотеки, директор музея, руководитель производственной практики, главный специалист, главный научный сотрудник, директор центра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F21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1,3</w:t>
            </w: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</w:tr>
      <w:tr w:rsidR="00DC1730" w14:paraId="55FA7A75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BDE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33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39E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Ведущий специалист, ведущий научный сотрудник, ведущий концертмейстер, юрист, старший экономист, бухгалтер, инженер-программист, старший лаборант, главный библиотекарь, главный библиограф, эксперт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58B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1,279</w:t>
            </w:r>
          </w:p>
        </w:tc>
      </w:tr>
      <w:tr w:rsidR="00DC1730" w14:paraId="5D6E0F3D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B38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34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C71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Старший специалист, методист, бухгалтер-кассир, старший инспектор, старший библиотекарь, концертмейстер, экономист, реставратор, старший научный сотрудник, старший библиотекарь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0912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1,202</w:t>
            </w:r>
          </w:p>
        </w:tc>
      </w:tr>
      <w:tr w:rsidR="00DC1730" w14:paraId="5ED36136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713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35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7E4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Помощник ректора, библиотекарь, учебный мастер, специалист, лаборант, художник, воспитатель, иллюстратор с высшим образованием, инженер с высшим образованием, инспектор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838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1,151</w:t>
            </w:r>
          </w:p>
        </w:tc>
      </w:tr>
      <w:tr w:rsidR="00DC1730" w14:paraId="07B2A781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2CC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36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D30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Инспектор, статист-аналитик, иллюстратор со средним профессиональным образованием, комендант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4E2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1,023</w:t>
            </w:r>
          </w:p>
        </w:tc>
      </w:tr>
      <w:tr w:rsidR="00DC1730" w14:paraId="3F8B6D24" w14:textId="77777777">
        <w:tc>
          <w:tcPr>
            <w:tcW w:w="9325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AD0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66" w:firstLine="709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Глава 6.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Кыргызская академия образования при Министерстве просвещения Кыргызской Республики, Республиканский институт повышения квалификации и переподготовки педагогических работников при Министерстве просвещения Кыргызской Республики</w:t>
            </w:r>
          </w:p>
        </w:tc>
      </w:tr>
      <w:tr w:rsidR="00DC1730" w14:paraId="32728CD0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D88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37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230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Директор центра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E28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3,590</w:t>
            </w:r>
          </w:p>
        </w:tc>
      </w:tr>
      <w:tr w:rsidR="00DC1730" w14:paraId="24848FD0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DD8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38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84D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Ученый секретарь, главный инженер, заведующий лабораторией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0F9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3,411</w:t>
            </w:r>
          </w:p>
        </w:tc>
      </w:tr>
      <w:tr w:rsidR="00DC1730" w14:paraId="3A7ED9AB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D96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39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4EA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Главный бухгалтер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620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3,231</w:t>
            </w:r>
          </w:p>
        </w:tc>
      </w:tr>
      <w:tr w:rsidR="00DC1730" w14:paraId="0063B0B2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410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5D1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Заведующий отделом, библиотекой, канцелярией, заместитель главного бухгалтера, главный специалист, главный научный сотрудник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3A5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2,992</w:t>
            </w:r>
          </w:p>
        </w:tc>
      </w:tr>
      <w:tr w:rsidR="00DC1730" w14:paraId="0F5D7914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44E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41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1A2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Бухгалтер, экономист, юрист, ведущий специалист, ведущий библиотекарь, методист, редактор, инженер-программист, ведущий научный сотрудник, старший лаборант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0FE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2,842</w:t>
            </w:r>
          </w:p>
        </w:tc>
      </w:tr>
      <w:tr w:rsidR="00DC1730" w14:paraId="1833C9CC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AA49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42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3B2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Старший инспектор, инженер, бухгалтер-кассир, старший научный сотрудник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27A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2,753</w:t>
            </w:r>
          </w:p>
        </w:tc>
      </w:tr>
      <w:tr w:rsidR="00DC1730" w14:paraId="7FB13338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5D5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43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CDD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Комендант, научный сотрудник, лаборант, инспектор, специалист, архивариус, библиотекарь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435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2,693</w:t>
            </w:r>
          </w:p>
        </w:tc>
      </w:tr>
      <w:tr w:rsidR="00DC1730" w14:paraId="3EB5808F" w14:textId="77777777">
        <w:tc>
          <w:tcPr>
            <w:tcW w:w="9325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DF6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Глава 7. Областные институты образования, областные учебно-методические центры образования, областные институты усовершенствования учителей</w:t>
            </w:r>
          </w:p>
        </w:tc>
      </w:tr>
      <w:tr w:rsidR="00DC1730" w14:paraId="2FD15624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B76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44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DE6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Главный бухгалтер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F66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1,729</w:t>
            </w:r>
          </w:p>
        </w:tc>
      </w:tr>
      <w:tr w:rsidR="00DC1730" w14:paraId="44A3F8D1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72C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45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068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Заведующий отделом, кабинетом, главный специалист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492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1,629</w:t>
            </w:r>
          </w:p>
        </w:tc>
      </w:tr>
      <w:tr w:rsidR="00DC1730" w14:paraId="504CC110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44B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46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E63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Ведущий специалист, методист, бухгалтер, заведующий библиотекой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5D65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1,579</w:t>
            </w:r>
          </w:p>
        </w:tc>
      </w:tr>
      <w:tr w:rsidR="00DC1730" w14:paraId="083C00A3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6D8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47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073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Специалист, библиотекарь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A86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1,430</w:t>
            </w:r>
          </w:p>
        </w:tc>
      </w:tr>
      <w:tr w:rsidR="00DC1730" w14:paraId="3F770157" w14:textId="77777777">
        <w:tc>
          <w:tcPr>
            <w:tcW w:w="9325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2DC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Глава 8. Психолого-медико-педагогическая консультация</w:t>
            </w:r>
          </w:p>
        </w:tc>
      </w:tr>
      <w:tr w:rsidR="00DC1730" w14:paraId="5FE43AC4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47B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48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060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Заведующий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3BF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1,829</w:t>
            </w:r>
          </w:p>
        </w:tc>
      </w:tr>
      <w:tr w:rsidR="00DC1730" w14:paraId="3DDFA256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53B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49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27A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Психолог, олигофренопедагог, сурдопедагог, логопед, психиатр, невропатолог, офтальмолог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92D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1,662</w:t>
            </w:r>
          </w:p>
        </w:tc>
      </w:tr>
      <w:tr w:rsidR="00DC1730" w14:paraId="71141563" w14:textId="77777777">
        <w:tc>
          <w:tcPr>
            <w:tcW w:w="4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967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67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D35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Лаборант</w:t>
            </w:r>
          </w:p>
        </w:tc>
        <w:tc>
          <w:tcPr>
            <w:tcW w:w="21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5E3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1,496</w:t>
            </w:r>
          </w:p>
        </w:tc>
      </w:tr>
    </w:tbl>
    <w:p w14:paraId="2A855EE4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Примечание:</w:t>
      </w:r>
    </w:p>
    <w:p w14:paraId="59962845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1. Коэффициент кратности к тарифной ставке (окладу) работников Национальный детской инженерно-технической академии «Алтын туйун», указанных в пунктах 16-20 настоящего приложения, устанавливается на 80 процентов выше коэффициента кратности к тарифной ставке</w:t>
      </w:r>
      <w:r>
        <w:rPr>
          <w:rFonts w:ascii="Arial" w:eastAsia="Arial" w:hAnsi="Arial" w:cs="Arial"/>
          <w:i/>
          <w:iCs/>
          <w:color w:val="000000"/>
        </w:rPr>
        <w:t xml:space="preserve"> (окладу) работников.</w:t>
      </w:r>
    </w:p>
    <w:p w14:paraId="7093B7EE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2. За библиотечную работу в общеобразовательных организациях с контингентом до 226 учащихся устанавливается доплата в размере 5400 сомов в месяц.</w:t>
      </w:r>
    </w:p>
    <w:p w14:paraId="6E040FA2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3. Работникам образовательных организаций среднего профессионального образования произво</w:t>
      </w:r>
      <w:r>
        <w:rPr>
          <w:rFonts w:ascii="Arial" w:eastAsia="Arial" w:hAnsi="Arial" w:cs="Arial"/>
          <w:i/>
          <w:iCs/>
          <w:color w:val="000000"/>
        </w:rPr>
        <w:t>дится доплата за заведование кабинетом, классное руководство, руководство цикловой комиссией и проверку тетрадей за 720 часов годовой нагрузки в размере 117 сомов в месяц.</w:t>
      </w:r>
    </w:p>
    <w:p w14:paraId="2CD8A287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Если преподаватель имеет учебную нагрузку в учебный год более или менее чем определе</w:t>
      </w:r>
      <w:r>
        <w:rPr>
          <w:rFonts w:ascii="Arial" w:eastAsia="Arial" w:hAnsi="Arial" w:cs="Arial"/>
          <w:i/>
          <w:iCs/>
          <w:color w:val="000000"/>
        </w:rPr>
        <w:t>но в абзаце первом настоящего пункта, то доплата за проверку тетрадей соответственно увеличивается или уменьшается.</w:t>
      </w:r>
    </w:p>
    <w:p w14:paraId="0DDFE572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В тарифную ставку (оклад) военных руководителей образовательных организаций среднего профессионального образования включена оплата за 480 ча</w:t>
      </w:r>
      <w:r>
        <w:rPr>
          <w:rFonts w:ascii="Arial" w:eastAsia="Arial" w:hAnsi="Arial" w:cs="Arial"/>
          <w:i/>
          <w:iCs/>
          <w:color w:val="000000"/>
        </w:rPr>
        <w:t>сов педагогической работы в год. В педагогическую работу входит проведение учебных (в том числе факультативных) занятий по начальной военной подготовке и проведение тактических занятий с учащимися.</w:t>
      </w:r>
    </w:p>
    <w:p w14:paraId="6171F611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Кроме того, в обязанности военного руководителя образовате</w:t>
      </w:r>
      <w:r>
        <w:rPr>
          <w:rFonts w:ascii="Arial" w:eastAsia="Arial" w:hAnsi="Arial" w:cs="Arial"/>
          <w:i/>
          <w:iCs/>
          <w:color w:val="000000"/>
        </w:rPr>
        <w:t>льных организаций среднего профессионального образования включаются внеклассные занятия по начальной военной подготовке, организационная и военно-патриотическая работа со студентами, а также выполнение обязанностей по руководству кружками по основам военно</w:t>
      </w:r>
      <w:r>
        <w:rPr>
          <w:rFonts w:ascii="Arial" w:eastAsia="Arial" w:hAnsi="Arial" w:cs="Arial"/>
          <w:i/>
          <w:iCs/>
          <w:color w:val="000000"/>
        </w:rPr>
        <w:t>го дела и заведование военным кабинетом (без дополнительной оплаты).</w:t>
      </w:r>
    </w:p>
    <w:p w14:paraId="6BF9D818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Если в образовательных организациях среднего профессионального образования не может быть обеспечена нагрузка в указанной выше норме, то военному руководителю выплачивается полный должност</w:t>
      </w:r>
      <w:r>
        <w:rPr>
          <w:rFonts w:ascii="Arial" w:eastAsia="Arial" w:hAnsi="Arial" w:cs="Arial"/>
          <w:i/>
          <w:iCs/>
          <w:color w:val="000000"/>
        </w:rPr>
        <w:t>ной оклад.</w:t>
      </w:r>
    </w:p>
    <w:p w14:paraId="6AE3FC77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Учебная (педагогическая) работа, выполненная военными руководителями образовательных организаций среднего профессионального образования сверх 480 часов в год, оплачивается дополнительно по ставкам и в порядке, установленным для преподавателей. П</w:t>
      </w:r>
      <w:r>
        <w:rPr>
          <w:rFonts w:ascii="Arial" w:eastAsia="Arial" w:hAnsi="Arial" w:cs="Arial"/>
          <w:i/>
          <w:iCs/>
          <w:color w:val="000000"/>
        </w:rPr>
        <w:t>ри этом учебная (педагогическая) работа, подлежащая дополнительной оплате, не должна превышать 480 часов в год.</w:t>
      </w:r>
    </w:p>
    <w:p w14:paraId="475942DD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 xml:space="preserve">4. Коэффициент кратности к тарифной ставке (окладу) работников образовательных организаций среднего и высшего профессионального образования в сфере культуры и искусства, указанных в пунктах 21-36 настоящего приложения, устанавливается на 50 процентов выше </w:t>
      </w:r>
      <w:r>
        <w:rPr>
          <w:rFonts w:ascii="Arial" w:eastAsia="Arial" w:hAnsi="Arial" w:cs="Arial"/>
          <w:i/>
          <w:iCs/>
          <w:color w:val="000000"/>
        </w:rPr>
        <w:t>коэффициента кратности к тарифной ставке (окладу) работников.</w:t>
      </w:r>
    </w:p>
    <w:p w14:paraId="4666E5D6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5. Медицинским работникам образовательных организаций к тарифной ставке (окладу) устанавливается доплата за 3 года стажа медицинской работы в размере десяти процентов, за 8 лет - в размере двадцати процентов, за 13 и более лет - в размере тридцати проценто</w:t>
      </w:r>
      <w:r>
        <w:rPr>
          <w:rFonts w:ascii="Arial" w:eastAsia="Arial" w:hAnsi="Arial" w:cs="Arial"/>
          <w:i/>
          <w:iCs/>
          <w:color w:val="000000"/>
        </w:rPr>
        <w:t>в (относится также к пункту 28 приложения 19).</w:t>
      </w:r>
    </w:p>
    <w:p w14:paraId="748C1C81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6. Библиотечным работникам образовательных организаций к тарифной ставке (окладу) устанавливается доплата за 3 года стажа библиотечной работы в размере десяти процентов, за 8 лет - в размере двадцати процентов</w:t>
      </w:r>
      <w:r>
        <w:rPr>
          <w:rFonts w:ascii="Arial" w:eastAsia="Arial" w:hAnsi="Arial" w:cs="Arial"/>
          <w:i/>
          <w:iCs/>
          <w:color w:val="000000"/>
        </w:rPr>
        <w:t>, за 13 и более лет - в размере тридцати процентов.</w:t>
      </w:r>
    </w:p>
    <w:p w14:paraId="3E2E71EE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7. Коэффициент кратности к тарифной ставке (окладу) работников Военного института Вооруженных Сил Кыргызской Республики имени Героя Советского Союза генерал-лейтенанта</w:t>
      </w:r>
      <w:r>
        <w:rPr>
          <w:rFonts w:ascii="Arial" w:eastAsia="Arial" w:hAnsi="Arial" w:cs="Arial"/>
          <w:i/>
          <w:iCs/>
          <w:color w:val="000000"/>
        </w:rPr>
        <w:br/>
        <w:t xml:space="preserve"> К. Усенбекова, указанных в пунктах </w:t>
      </w:r>
      <w:r>
        <w:rPr>
          <w:rFonts w:ascii="Arial" w:eastAsia="Arial" w:hAnsi="Arial" w:cs="Arial"/>
          <w:i/>
          <w:iCs/>
          <w:color w:val="000000"/>
        </w:rPr>
        <w:t>29-36 настоящего приложения, устанавливается на 30 процентов выше коэффициента кратности к тарифной ставке (окладу) работников.</w:t>
      </w:r>
    </w:p>
    <w:p w14:paraId="16D5950D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</w:rPr>
      </w:pPr>
      <w:r>
        <w:rPr>
          <w:rFonts w:ascii="Arial" w:eastAsia="Arial" w:hAnsi="Arial" w:cs="Arial"/>
          <w:i/>
          <w:iCs/>
          <w:color w:val="000000"/>
        </w:rPr>
        <w:t>8. Инспектор, специалист, архивариус, библиотекарь, указанные в пункте 43 настоящего приложения, относятся к Академии государств</w:t>
      </w:r>
      <w:r>
        <w:rPr>
          <w:rFonts w:ascii="Arial" w:eastAsia="Arial" w:hAnsi="Arial" w:cs="Arial"/>
          <w:i/>
          <w:iCs/>
          <w:color w:val="000000"/>
        </w:rPr>
        <w:t>енного управления при Президенте Кыргызской Республики имени Жусупа Абдрахманова.</w:t>
      </w:r>
    </w:p>
    <w:p w14:paraId="1AC3C22E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 w:firstLine="708"/>
        <w:jc w:val="both"/>
      </w:pPr>
      <w:r>
        <w:rPr>
          <w:rFonts w:ascii="Arial" w:eastAsia="Arial" w:hAnsi="Arial" w:cs="Arial"/>
          <w:color w:val="000000"/>
        </w:rPr>
        <w:t> </w:t>
      </w:r>
    </w:p>
    <w:p w14:paraId="62FD29DD" w14:textId="77777777" w:rsidR="00DC1730" w:rsidRDefault="00DC1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bCs/>
          <w:i/>
        </w:rPr>
      </w:pPr>
    </w:p>
    <w:p w14:paraId="253BE43F" w14:textId="77777777" w:rsidR="00DC1730" w:rsidRDefault="00DC1730">
      <w:pPr>
        <w:spacing w:after="60" w:line="276" w:lineRule="auto"/>
        <w:jc w:val="both"/>
        <w:rPr>
          <w:rFonts w:ascii="Arial" w:eastAsia="Times New Roman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4FCB507D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FA04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169D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31" w:name="pr15"/>
            <w:bookmarkEnd w:id="31"/>
            <w:r>
              <w:rPr>
                <w:rFonts w:ascii="Arial" w:eastAsia="Times New Roman" w:hAnsi="Arial" w:cs="Arial"/>
              </w:rPr>
              <w:t>Приложение 1</w:t>
            </w:r>
            <w:r>
              <w:rPr>
                <w:rFonts w:ascii="Arial" w:eastAsia="Times New Roman" w:hAnsi="Arial" w:cs="Arial"/>
                <w:lang w:val="ky-KG"/>
              </w:rPr>
              <w:t>5</w:t>
            </w:r>
          </w:p>
        </w:tc>
      </w:tr>
    </w:tbl>
    <w:p w14:paraId="45DBA1E1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15DDFFBF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  <w:b/>
          <w:bCs/>
        </w:rPr>
        <w:t>кратности к тарифной ставке (окладу) отдельных категорий работников образовательных организаций начального профессионального образования</w:t>
      </w:r>
    </w:p>
    <w:p w14:paraId="00A8EF0C" w14:textId="77777777" w:rsidR="00DC1730" w:rsidRDefault="00AB4164">
      <w:pPr>
        <w:spacing w:after="2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(В редакции постановлени</w:t>
      </w:r>
      <w:r>
        <w:rPr>
          <w:rFonts w:ascii="Arial" w:eastAsia="Times New Roman" w:hAnsi="Arial" w:cs="Arial"/>
          <w:i/>
          <w:iCs/>
          <w:lang w:val="ky-KG"/>
        </w:rPr>
        <w:t xml:space="preserve">й </w:t>
      </w:r>
      <w:r>
        <w:rPr>
          <w:rFonts w:ascii="Arial" w:eastAsia="Times New Roman" w:hAnsi="Arial" w:cs="Arial"/>
          <w:i/>
          <w:iCs/>
        </w:rPr>
        <w:t>Кабинета Министров К</w:t>
      </w:r>
      <w:r>
        <w:rPr>
          <w:rFonts w:ascii="Arial" w:eastAsia="Times New Roman" w:hAnsi="Arial" w:cs="Arial"/>
          <w:i/>
          <w:iCs/>
          <w:lang w:val="ky-KG"/>
        </w:rPr>
        <w:t xml:space="preserve">ыргызской </w:t>
      </w:r>
      <w:r>
        <w:rPr>
          <w:rFonts w:ascii="Arial" w:eastAsia="Times New Roman" w:hAnsi="Arial" w:cs="Arial"/>
          <w:i/>
          <w:iCs/>
        </w:rPr>
        <w:t>Р</w:t>
      </w:r>
      <w:r>
        <w:rPr>
          <w:rFonts w:ascii="Arial" w:eastAsia="Times New Roman" w:hAnsi="Arial" w:cs="Arial"/>
          <w:i/>
          <w:iCs/>
          <w:lang w:val="ky-KG"/>
        </w:rPr>
        <w:t>еспублики</w:t>
      </w:r>
      <w:r>
        <w:rPr>
          <w:rFonts w:ascii="Arial" w:eastAsia="Times New Roman" w:hAnsi="Arial" w:cs="Arial"/>
          <w:i/>
          <w:iCs/>
        </w:rPr>
        <w:t xml:space="preserve"> от </w:t>
      </w:r>
      <w:hyperlink r:id="rId75" w:tooltip="cdb:160376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14 авг</w:t>
        </w:r>
        <w:r>
          <w:rPr>
            <w:rFonts w:ascii="Arial" w:eastAsia="Times New Roman" w:hAnsi="Arial" w:cs="Arial"/>
            <w:i/>
            <w:iCs/>
            <w:color w:val="0000FF"/>
            <w:u w:val="single"/>
          </w:rPr>
          <w:t>уста 2023 года № 416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, </w:t>
      </w:r>
      <w:r>
        <w:rPr>
          <w:rFonts w:ascii="Arial" w:eastAsia="Times New Roman" w:hAnsi="Arial" w:cs="Arial"/>
          <w:i/>
          <w:iCs/>
        </w:rPr>
        <w:t>24 ноября 2023 года № 627</w:t>
      </w:r>
      <w:r>
        <w:rPr>
          <w:rFonts w:ascii="Arial" w:eastAsia="Times New Roman" w:hAnsi="Arial" w:cs="Arial"/>
          <w:i/>
          <w:iCs/>
          <w:lang w:val="ky-KG"/>
        </w:rPr>
        <w:t>)</w:t>
      </w:r>
    </w:p>
    <w:p w14:paraId="6BE75CB9" w14:textId="77777777" w:rsidR="00DC1730" w:rsidRDefault="00AB4164">
      <w:pPr>
        <w:spacing w:after="2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5499"/>
        <w:gridCol w:w="3499"/>
      </w:tblGrid>
      <w:tr w:rsidR="00DC1730" w14:paraId="618DC947" w14:textId="77777777"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1C5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п/п</w:t>
            </w:r>
          </w:p>
        </w:tc>
        <w:tc>
          <w:tcPr>
            <w:tcW w:w="2898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3A0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Наименование должностей</w:t>
            </w:r>
          </w:p>
        </w:tc>
        <w:tc>
          <w:tcPr>
            <w:tcW w:w="1853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10A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тарифной ставке (окладу) в месяц</w:t>
            </w:r>
          </w:p>
        </w:tc>
      </w:tr>
      <w:tr w:rsidR="00DC1730" w14:paraId="4932821C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8C0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AA25C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Заведующий отделением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6C6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1,915</w:t>
            </w:r>
          </w:p>
        </w:tc>
      </w:tr>
      <w:tr w:rsidR="00DC1730" w14:paraId="190D5216" w14:textId="77777777">
        <w:tc>
          <w:tcPr>
            <w:tcW w:w="249" w:type="pct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4C1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8849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Главный бухгалтер в образовательной организации с контингентом учащихся: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3D6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DC1730" w14:paraId="69F48F92" w14:textId="77777777">
        <w:tc>
          <w:tcPr>
            <w:tcW w:w="0" w:type="auto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2D109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2533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до 250 человек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1B0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1,995</w:t>
            </w:r>
          </w:p>
        </w:tc>
      </w:tr>
      <w:tr w:rsidR="00DC1730" w14:paraId="2117A439" w14:textId="77777777">
        <w:tc>
          <w:tcPr>
            <w:tcW w:w="0" w:type="auto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4C9AD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D26F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250 до 450 человек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A4F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2,074</w:t>
            </w:r>
          </w:p>
        </w:tc>
      </w:tr>
      <w:tr w:rsidR="00DC1730" w14:paraId="3F227A56" w14:textId="77777777">
        <w:tc>
          <w:tcPr>
            <w:tcW w:w="0" w:type="auto"/>
            <w:vMerge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3E84A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2098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свыше 450 человек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4C8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2,154</w:t>
            </w:r>
          </w:p>
        </w:tc>
      </w:tr>
      <w:tr w:rsidR="00DC1730" w14:paraId="07F980C9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FE0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07C9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Бухгалтер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964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1,895</w:t>
            </w:r>
          </w:p>
        </w:tc>
      </w:tr>
      <w:tr w:rsidR="00DC1730" w14:paraId="478EE2A9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41B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C0C7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Бухгалтер-кассир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6E1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1,676</w:t>
            </w:r>
          </w:p>
        </w:tc>
      </w:tr>
      <w:tr w:rsidR="00DC1730" w14:paraId="3C1AD420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4EB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0D89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Заведующий хозяйством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240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1,795</w:t>
            </w:r>
          </w:p>
        </w:tc>
      </w:tr>
      <w:tr w:rsidR="00DC1730" w14:paraId="1056CCE2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9B7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8416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Психолог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1CD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1,995</w:t>
            </w:r>
          </w:p>
        </w:tc>
      </w:tr>
      <w:tr w:rsidR="00DC1730" w14:paraId="66A4BF87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A1B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ACDE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Сурдопереводчик, сурдопедагог, врач-педиатр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BF5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1,795</w:t>
            </w:r>
          </w:p>
        </w:tc>
      </w:tr>
      <w:tr w:rsidR="00DC1730" w14:paraId="13593411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841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75B2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Старший мастер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F37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2,493</w:t>
            </w:r>
          </w:p>
        </w:tc>
      </w:tr>
      <w:tr w:rsidR="00DC1730" w14:paraId="2CD7DB6A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3D5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82FC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Руководитель физического воспитания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B67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1,995</w:t>
            </w:r>
          </w:p>
        </w:tc>
      </w:tr>
      <w:tr w:rsidR="00DC1730" w14:paraId="6E523399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2A9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3F85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Руководитель ДПМ (допризывная подготовка молодежи), региональный инструктор по спорту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A89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1,995</w:t>
            </w:r>
          </w:p>
        </w:tc>
      </w:tr>
      <w:tr w:rsidR="00DC1730" w14:paraId="6B5E501B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66F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2C90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Методист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67A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1,795</w:t>
            </w:r>
          </w:p>
        </w:tc>
      </w:tr>
      <w:tr w:rsidR="00DC1730" w14:paraId="3F4E3F33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0A1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6FAC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Системный администратор (специалист информационного системного управления)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E65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1,895</w:t>
            </w:r>
          </w:p>
        </w:tc>
      </w:tr>
      <w:tr w:rsidR="00DC1730" w14:paraId="2B05464F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510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8103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Воспитатель в общежитии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398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1,795</w:t>
            </w:r>
          </w:p>
        </w:tc>
      </w:tr>
      <w:tr w:rsidR="00DC1730" w14:paraId="7A42C240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17E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9152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Заведующий библиотекой, художественный руководитель - региональный координатор творчества и культуры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98F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1,995</w:t>
            </w:r>
          </w:p>
        </w:tc>
      </w:tr>
      <w:tr w:rsidR="00DC1730" w14:paraId="322C9E95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FA8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C876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Заведующий столовой (шеф-повар)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25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1,995</w:t>
            </w:r>
          </w:p>
        </w:tc>
      </w:tr>
      <w:tr w:rsidR="00DC1730" w14:paraId="0DF77842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859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7B98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Заведующий общежитием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67B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1,995</w:t>
            </w:r>
          </w:p>
        </w:tc>
      </w:tr>
      <w:tr w:rsidR="00DC1730" w14:paraId="096CAD68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311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83F7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Механик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8C8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1,895</w:t>
            </w:r>
          </w:p>
        </w:tc>
      </w:tr>
      <w:tr w:rsidR="00DC1730" w14:paraId="2163919A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1A6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2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3D3A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Секретарь учебной части, инспектор по кадрам, паспортист, повар</w:t>
            </w:r>
          </w:p>
        </w:tc>
        <w:tc>
          <w:tcPr>
            <w:tcW w:w="185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3BE2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1,795</w:t>
            </w:r>
          </w:p>
        </w:tc>
      </w:tr>
    </w:tbl>
    <w:p w14:paraId="03D57ED7" w14:textId="77777777" w:rsidR="00DC1730" w:rsidRDefault="00AB4164">
      <w:pPr>
        <w:spacing w:before="120"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Примечание:</w:t>
      </w:r>
    </w:p>
    <w:p w14:paraId="306FB2EE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1. Главным бухгалтерам профессиональных лицеев начального профессионального образования устанавливается надбавка к тарифной ставке (окладу) в размере 20 процентов.</w:t>
      </w:r>
    </w:p>
    <w:p w14:paraId="48303079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В образовательных организациях начального профессионального образования, где имеются стацион</w:t>
      </w:r>
      <w:r>
        <w:rPr>
          <w:rFonts w:ascii="Arial" w:eastAsia="Times New Roman" w:hAnsi="Arial" w:cs="Arial"/>
          <w:i/>
          <w:iCs/>
        </w:rPr>
        <w:t>арные столовые, рассчитанные не менее чем на 150 посадочных мест, главным бухгалтерам устанавливается надбавка к тарифной ставке (окладу) в размере 30 процентов.</w:t>
      </w:r>
    </w:p>
    <w:p w14:paraId="7BC06DE4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Главным бухгалтерам профессиональных лицеев начального профессионального образования, при нали</w:t>
      </w:r>
      <w:r>
        <w:rPr>
          <w:rFonts w:ascii="Arial" w:eastAsia="Times New Roman" w:hAnsi="Arial" w:cs="Arial"/>
          <w:i/>
          <w:iCs/>
        </w:rPr>
        <w:t>чии стационарных столовых, рассчитанных не менее чем на 150 посадочных мест, устанавливается одна надбавка к тарифной ставке (окладу) в размере 30 процентов.</w:t>
      </w:r>
    </w:p>
    <w:p w14:paraId="2044BF2A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2. В тарифную ставку (оклад) руководителей физического воспитания и допризывной подготовки молодеж</w:t>
      </w:r>
      <w:r>
        <w:rPr>
          <w:rFonts w:ascii="Arial" w:eastAsia="Times New Roman" w:hAnsi="Arial" w:cs="Arial"/>
          <w:i/>
          <w:iCs/>
        </w:rPr>
        <w:t>и входит оплата за 240 учебных часов в год, при наличии спортивного зала или спортивной площадки, за 360 учебных часов в год - при их отсутствии.</w:t>
      </w:r>
    </w:p>
    <w:p w14:paraId="08666123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Внеурочная физкультурно-спортивная работа (проведение занятий спортивных кружков, массовых мероприятий) оплачи</w:t>
      </w:r>
      <w:r>
        <w:rPr>
          <w:rFonts w:ascii="Arial" w:eastAsia="Times New Roman" w:hAnsi="Arial" w:cs="Arial"/>
          <w:i/>
          <w:iCs/>
        </w:rPr>
        <w:t>вается по факту затраченного времени.</w:t>
      </w:r>
    </w:p>
    <w:p w14:paraId="5AA93C01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3. Коэффициент кратности к тарифной ставке (окладу) работников профессионального лицея информационных технологий № 99 при Президенте Кыргызской Республики, указанных в пунктах 1-18 настоящего приложения, устанавливаетс</w:t>
      </w:r>
      <w:r>
        <w:rPr>
          <w:rFonts w:ascii="Arial" w:eastAsia="Times New Roman" w:hAnsi="Arial" w:cs="Arial"/>
          <w:i/>
          <w:iCs/>
        </w:rPr>
        <w:t>я на 100% выше коэффициента кратности к тарифной ставке (окладу) работников образовательных организаций начального профессионального образования.</w:t>
      </w:r>
    </w:p>
    <w:p w14:paraId="296FC65C" w14:textId="77777777" w:rsidR="00DC1730" w:rsidRDefault="00AB4164">
      <w:pPr>
        <w:spacing w:after="6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3A8068CD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82A6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023B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32" w:name="pr16"/>
            <w:bookmarkEnd w:id="32"/>
            <w:r>
              <w:rPr>
                <w:rFonts w:ascii="Arial" w:eastAsia="Times New Roman" w:hAnsi="Arial" w:cs="Arial"/>
              </w:rPr>
              <w:t>Приложение 1</w:t>
            </w:r>
            <w:r>
              <w:rPr>
                <w:rFonts w:ascii="Arial" w:eastAsia="Times New Roman" w:hAnsi="Arial" w:cs="Arial"/>
                <w:lang w:val="ky-KG"/>
              </w:rPr>
              <w:t>6</w:t>
            </w:r>
          </w:p>
        </w:tc>
      </w:tr>
    </w:tbl>
    <w:p w14:paraId="6B41525E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401CE71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  <w:b/>
          <w:bCs/>
        </w:rPr>
        <w:t>кратности к тарифной ставке (окладу) работников централизованных бухгалтерий районных и городских отделов образования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5440"/>
        <w:gridCol w:w="3558"/>
      </w:tblGrid>
      <w:tr w:rsidR="00DC1730" w14:paraId="5F379CFC" w14:textId="77777777"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AD4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п/п</w:t>
            </w:r>
          </w:p>
        </w:tc>
        <w:tc>
          <w:tcPr>
            <w:tcW w:w="2867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49A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Наименование должностей</w:t>
            </w:r>
          </w:p>
        </w:tc>
        <w:tc>
          <w:tcPr>
            <w:tcW w:w="1885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0CE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тарифной ставке (окладу) в месяц</w:t>
            </w:r>
          </w:p>
        </w:tc>
      </w:tr>
      <w:tr w:rsidR="00DC1730" w14:paraId="6F1A0315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49A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C1F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Главный бухгалтер централизованной бухгалтерии с объемом бюджетных и внебюджетных средств в год:</w:t>
            </w:r>
          </w:p>
        </w:tc>
        <w:tc>
          <w:tcPr>
            <w:tcW w:w="188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A5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DC1730" w14:paraId="751362EC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53EC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645C4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до 50000,0 тыс. сомов</w:t>
            </w:r>
          </w:p>
        </w:tc>
        <w:tc>
          <w:tcPr>
            <w:tcW w:w="188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322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2,626</w:t>
            </w:r>
          </w:p>
        </w:tc>
      </w:tr>
      <w:tr w:rsidR="00DC1730" w14:paraId="6FCACE2C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F26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CD82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50000,0 до 100000,0 тыс. сомов</w:t>
            </w:r>
          </w:p>
        </w:tc>
        <w:tc>
          <w:tcPr>
            <w:tcW w:w="188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AC4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2,693</w:t>
            </w:r>
          </w:p>
        </w:tc>
      </w:tr>
      <w:tr w:rsidR="00DC1730" w14:paraId="231CF015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6F8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B6DC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 100000,0 до 200000,0 тыс. сомов</w:t>
            </w:r>
          </w:p>
        </w:tc>
        <w:tc>
          <w:tcPr>
            <w:tcW w:w="188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D27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2,759</w:t>
            </w:r>
          </w:p>
        </w:tc>
      </w:tr>
      <w:tr w:rsidR="00DC1730" w14:paraId="330CF01D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08B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C320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свыше 200000,0 тыс. сомов</w:t>
            </w:r>
          </w:p>
        </w:tc>
        <w:tc>
          <w:tcPr>
            <w:tcW w:w="188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4909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2,826</w:t>
            </w:r>
          </w:p>
        </w:tc>
      </w:tr>
      <w:tr w:rsidR="00DC1730" w14:paraId="4F20E101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65E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E878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Заместитель главного бухгалтера</w:t>
            </w:r>
          </w:p>
        </w:tc>
        <w:tc>
          <w:tcPr>
            <w:tcW w:w="188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1B1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2,626</w:t>
            </w:r>
          </w:p>
        </w:tc>
      </w:tr>
      <w:tr w:rsidR="00DC1730" w14:paraId="2E689EAB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C96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D07C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Руководитель группы, старший экономист</w:t>
            </w:r>
          </w:p>
        </w:tc>
        <w:tc>
          <w:tcPr>
            <w:tcW w:w="188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EAE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2,493</w:t>
            </w:r>
          </w:p>
        </w:tc>
      </w:tr>
      <w:tr w:rsidR="00DC1730" w14:paraId="0894B903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D34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E7E5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Бухгалтер, экономист</w:t>
            </w:r>
          </w:p>
        </w:tc>
        <w:tc>
          <w:tcPr>
            <w:tcW w:w="188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1B9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2,410</w:t>
            </w:r>
          </w:p>
        </w:tc>
      </w:tr>
      <w:tr w:rsidR="00DC1730" w14:paraId="72E3918F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5D1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18C2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Бухгалтер-кассир</w:t>
            </w:r>
          </w:p>
        </w:tc>
        <w:tc>
          <w:tcPr>
            <w:tcW w:w="188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C48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2,360</w:t>
            </w:r>
          </w:p>
        </w:tc>
      </w:tr>
    </w:tbl>
    <w:p w14:paraId="1F541A54" w14:textId="77777777" w:rsidR="00DC1730" w:rsidRDefault="00AB4164">
      <w:pPr>
        <w:spacing w:before="120"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Примечание:</w:t>
      </w:r>
    </w:p>
    <w:p w14:paraId="7882DA42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1. Работникам централизованной бухгалтерии устанавливается ежемесячная доплата за выслугу лет при стаже работы от трех до восьми лет в размере 10 процентов, от восьми до тринадцати лет - 20 процентов и свыше тринадцати л</w:t>
      </w:r>
      <w:r>
        <w:rPr>
          <w:rFonts w:ascii="Arial" w:eastAsia="Times New Roman" w:hAnsi="Arial" w:cs="Arial"/>
          <w:i/>
          <w:iCs/>
        </w:rPr>
        <w:t>ет в размере 30 процентов от тарифной ставки (окладу).</w:t>
      </w:r>
    </w:p>
    <w:p w14:paraId="4EFC1CB2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2. Надбавка за выслугу лет начисляется без учета других надбавок и доплат.</w:t>
      </w:r>
    </w:p>
    <w:p w14:paraId="38E5C948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3. Работникам централизованной бухгалтерии при выходе в трудовой отпуск выплачивается пособие на оздоровление в размере двухме</w:t>
      </w:r>
      <w:r>
        <w:rPr>
          <w:rFonts w:ascii="Arial" w:eastAsia="Times New Roman" w:hAnsi="Arial" w:cs="Arial"/>
          <w:i/>
          <w:iCs/>
        </w:rPr>
        <w:t>сячного фонда заработной платы.</w:t>
      </w:r>
    </w:p>
    <w:p w14:paraId="6267A938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064CB131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AFEC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BDC2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33" w:name="pr17"/>
            <w:bookmarkEnd w:id="33"/>
            <w:r>
              <w:rPr>
                <w:rFonts w:ascii="Arial" w:eastAsia="Times New Roman" w:hAnsi="Arial" w:cs="Arial"/>
              </w:rPr>
              <w:t>Приложение 1</w:t>
            </w:r>
            <w:r>
              <w:rPr>
                <w:rFonts w:ascii="Arial" w:eastAsia="Times New Roman" w:hAnsi="Arial" w:cs="Arial"/>
                <w:lang w:val="ky-KG"/>
              </w:rPr>
              <w:t>7</w:t>
            </w:r>
          </w:p>
        </w:tc>
      </w:tr>
    </w:tbl>
    <w:p w14:paraId="47366610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0CF655AC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  <w:b/>
          <w:bCs/>
        </w:rPr>
        <w:t>кратности к тарифной ставке (окладу) работников учебно-методических кабинетов при районных (городских) отделах (управлениях) образования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825"/>
        <w:gridCol w:w="2394"/>
        <w:gridCol w:w="1868"/>
      </w:tblGrid>
      <w:tr w:rsidR="00DC1730" w14:paraId="4441E985" w14:textId="77777777">
        <w:tc>
          <w:tcPr>
            <w:tcW w:w="2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638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</w:p>
        </w:tc>
        <w:tc>
          <w:tcPr>
            <w:tcW w:w="2535" w:type="pct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124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Наименование организации</w:t>
            </w:r>
          </w:p>
        </w:tc>
        <w:tc>
          <w:tcPr>
            <w:tcW w:w="2255" w:type="pct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BD8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тарифной ставке (окладу) в месяц</w:t>
            </w:r>
          </w:p>
        </w:tc>
      </w:tr>
      <w:tr w:rsidR="00DC1730" w14:paraId="7FCBBDF4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8739A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C679E14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6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5BE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заведующий</w:t>
            </w:r>
          </w:p>
        </w:tc>
        <w:tc>
          <w:tcPr>
            <w:tcW w:w="990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8EE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методист</w:t>
            </w:r>
          </w:p>
        </w:tc>
      </w:tr>
      <w:tr w:rsidR="00DC1730" w14:paraId="751B2286" w14:textId="77777777">
        <w:tc>
          <w:tcPr>
            <w:tcW w:w="21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46E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3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0EB7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Учебно-методические кабинеты при управлениях образования городов Бишкек и Ош</w:t>
            </w:r>
          </w:p>
        </w:tc>
        <w:tc>
          <w:tcPr>
            <w:tcW w:w="126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485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2,161</w:t>
            </w:r>
          </w:p>
        </w:tc>
        <w:tc>
          <w:tcPr>
            <w:tcW w:w="990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09F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1,662</w:t>
            </w:r>
          </w:p>
        </w:tc>
      </w:tr>
      <w:tr w:rsidR="00DC1730" w14:paraId="245296FA" w14:textId="77777777">
        <w:tc>
          <w:tcPr>
            <w:tcW w:w="21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52EF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53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762A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Учебно-методические кабинеты при районных (городских) отделах образования</w:t>
            </w:r>
          </w:p>
        </w:tc>
        <w:tc>
          <w:tcPr>
            <w:tcW w:w="126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ECD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1,995</w:t>
            </w:r>
          </w:p>
        </w:tc>
        <w:tc>
          <w:tcPr>
            <w:tcW w:w="990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EE2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1,662</w:t>
            </w:r>
          </w:p>
        </w:tc>
      </w:tr>
    </w:tbl>
    <w:p w14:paraId="0F76C6DF" w14:textId="77777777" w:rsidR="00DC1730" w:rsidRDefault="00AB4164">
      <w:pPr>
        <w:spacing w:before="120"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Примечание. На должность методиста учебно-методических кабинетов при районных (городских) отделах (управлениях) образования назначается лицо, имеющее высшее образование и стаж педагогической работы свыше 5 лет.</w:t>
      </w:r>
    </w:p>
    <w:p w14:paraId="5AB80884" w14:textId="77777777" w:rsidR="00DC1730" w:rsidRDefault="00AB4164">
      <w:pPr>
        <w:spacing w:after="6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5DC1874B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8FEF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B7D0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34" w:name="pr18"/>
            <w:bookmarkEnd w:id="34"/>
            <w:r>
              <w:rPr>
                <w:rFonts w:ascii="Arial" w:eastAsia="Times New Roman" w:hAnsi="Arial" w:cs="Arial"/>
              </w:rPr>
              <w:t>Приложение 1</w:t>
            </w:r>
            <w:r>
              <w:rPr>
                <w:rFonts w:ascii="Arial" w:eastAsia="Times New Roman" w:hAnsi="Arial" w:cs="Arial"/>
                <w:lang w:val="ky-KG"/>
              </w:rPr>
              <w:t>8</w:t>
            </w:r>
          </w:p>
        </w:tc>
      </w:tr>
    </w:tbl>
    <w:p w14:paraId="64703531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3FB576B0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КОЭФФИЦИЕНТ</w:t>
      </w:r>
      <w:r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  <w:b/>
          <w:bCs/>
        </w:rPr>
        <w:t>кратности к тарифной ставке (окладу) работников Центра по переводу, созданию учебников, программ и учебно-методической литературы для школ с узбекским языком обучения при Кыргызско-Узбекском международном университете имени Б.Сыдыкова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276"/>
        <w:gridCol w:w="4722"/>
      </w:tblGrid>
      <w:tr w:rsidR="00DC1730" w14:paraId="11045084" w14:textId="77777777"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084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п/п</w:t>
            </w:r>
          </w:p>
        </w:tc>
        <w:tc>
          <w:tcPr>
            <w:tcW w:w="2259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F9B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Наименование до</w:t>
            </w:r>
            <w:r>
              <w:rPr>
                <w:rFonts w:ascii="Arial" w:eastAsia="Times New Roman" w:hAnsi="Arial" w:cs="Arial"/>
                <w:b/>
                <w:bCs/>
              </w:rPr>
              <w:t>лжности</w:t>
            </w:r>
          </w:p>
        </w:tc>
        <w:tc>
          <w:tcPr>
            <w:tcW w:w="2492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83C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Коэффициент кратности к тарифной ставке (окладу) в месяц</w:t>
            </w:r>
          </w:p>
        </w:tc>
      </w:tr>
      <w:tr w:rsidR="00DC1730" w14:paraId="72819684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A3C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25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029B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Директор Центра</w:t>
            </w:r>
          </w:p>
        </w:tc>
        <w:tc>
          <w:tcPr>
            <w:tcW w:w="2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AAC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1,995</w:t>
            </w:r>
          </w:p>
        </w:tc>
      </w:tr>
      <w:tr w:rsidR="00DC1730" w14:paraId="1E164483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3A7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25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D274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Главный редактор</w:t>
            </w:r>
          </w:p>
        </w:tc>
        <w:tc>
          <w:tcPr>
            <w:tcW w:w="2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834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1,829</w:t>
            </w:r>
          </w:p>
        </w:tc>
      </w:tr>
      <w:tr w:rsidR="00DC1730" w14:paraId="3361E9BF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29E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25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A35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Бухгалтер</w:t>
            </w:r>
          </w:p>
        </w:tc>
        <w:tc>
          <w:tcPr>
            <w:tcW w:w="2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6456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1,579</w:t>
            </w:r>
          </w:p>
        </w:tc>
      </w:tr>
      <w:tr w:rsidR="00DC1730" w14:paraId="53FB038D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083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25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65C5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Главный специалист, заведующий отделом</w:t>
            </w:r>
          </w:p>
        </w:tc>
        <w:tc>
          <w:tcPr>
            <w:tcW w:w="2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F6DB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1,563</w:t>
            </w:r>
          </w:p>
        </w:tc>
      </w:tr>
      <w:tr w:rsidR="00DC1730" w14:paraId="1BCD6631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29D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25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F87E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Ведущий специалист, инженер-программист, программист</w:t>
            </w:r>
          </w:p>
        </w:tc>
        <w:tc>
          <w:tcPr>
            <w:tcW w:w="2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AAC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1,529</w:t>
            </w:r>
          </w:p>
        </w:tc>
      </w:tr>
      <w:tr w:rsidR="00DC1730" w14:paraId="4101B958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2DB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25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472A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Инспектор по кадрам, художник, корректор</w:t>
            </w:r>
          </w:p>
        </w:tc>
        <w:tc>
          <w:tcPr>
            <w:tcW w:w="2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BCC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1,496</w:t>
            </w:r>
          </w:p>
        </w:tc>
      </w:tr>
      <w:tr w:rsidR="00DC1730" w14:paraId="09208044" w14:textId="77777777">
        <w:tc>
          <w:tcPr>
            <w:tcW w:w="24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39DC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25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A569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Техник-оператор</w:t>
            </w:r>
          </w:p>
        </w:tc>
        <w:tc>
          <w:tcPr>
            <w:tcW w:w="249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639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1,496</w:t>
            </w:r>
          </w:p>
        </w:tc>
      </w:tr>
    </w:tbl>
    <w:p w14:paraId="3EE55857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77BCA089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DED0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D045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35" w:name="pr19"/>
            <w:bookmarkEnd w:id="35"/>
            <w:r>
              <w:rPr>
                <w:rFonts w:ascii="Arial" w:eastAsia="Times New Roman" w:hAnsi="Arial" w:cs="Arial"/>
              </w:rPr>
              <w:t>Приложение 1</w:t>
            </w:r>
            <w:r>
              <w:rPr>
                <w:rFonts w:ascii="Arial" w:eastAsia="Times New Roman" w:hAnsi="Arial" w:cs="Arial"/>
                <w:lang w:val="ky-KG"/>
              </w:rPr>
              <w:t>9</w:t>
            </w:r>
          </w:p>
        </w:tc>
      </w:tr>
    </w:tbl>
    <w:p w14:paraId="1A678DD3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11B89A6B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/>
        <w:jc w:val="center"/>
      </w:pPr>
      <w:r>
        <w:rPr>
          <w:rFonts w:ascii="Arial" w:eastAsia="Arial" w:hAnsi="Arial" w:cs="Arial"/>
          <w:b/>
          <w:color w:val="000000"/>
        </w:rPr>
        <w:t>Коэффициент</w:t>
      </w:r>
      <w:r>
        <w:rPr>
          <w:rFonts w:ascii="Arial" w:eastAsia="Arial" w:hAnsi="Arial" w:cs="Arial"/>
          <w:b/>
          <w:color w:val="000000"/>
        </w:rPr>
        <w:br/>
        <w:t xml:space="preserve"> кратности к тарифной ставке (окладу)</w:t>
      </w:r>
    </w:p>
    <w:p w14:paraId="7208A846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/>
        <w:jc w:val="center"/>
      </w:pPr>
      <w:r>
        <w:rPr>
          <w:rFonts w:ascii="Arial" w:eastAsia="Arial" w:hAnsi="Arial" w:cs="Arial"/>
          <w:b/>
          <w:color w:val="000000"/>
        </w:rPr>
        <w:t>технического обслуживающего персонала,</w:t>
      </w:r>
    </w:p>
    <w:p w14:paraId="512C887B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занятого в системе образования</w:t>
      </w:r>
    </w:p>
    <w:p w14:paraId="347CA4AF" w14:textId="77777777" w:rsidR="00DC1730" w:rsidRDefault="00DC1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  <w:rPr>
          <w:rFonts w:ascii="Arial" w:eastAsia="Arial" w:hAnsi="Arial" w:cs="Arial"/>
          <w:bCs/>
          <w:i/>
          <w:color w:val="000000"/>
        </w:rPr>
      </w:pPr>
    </w:p>
    <w:p w14:paraId="2CC6AAC9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  <w:rPr>
          <w:rFonts w:ascii="Arial" w:eastAsia="Arial" w:hAnsi="Arial" w:cs="Arial"/>
          <w:bCs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76" w:tooltip="https://cbd.minjust.gov.kg/7-43270/edition/34945/ru" w:history="1">
        <w:r>
          <w:rPr>
            <w:rStyle w:val="aff0"/>
            <w:rFonts w:ascii="Arial" w:eastAsia="Arial" w:hAnsi="Arial" w:cs="Arial"/>
            <w:i/>
          </w:rPr>
          <w:t>29 июля 2</w:t>
        </w:r>
        <w:r>
          <w:rPr>
            <w:rStyle w:val="aff0"/>
            <w:rFonts w:ascii="Arial" w:eastAsia="Arial" w:hAnsi="Arial" w:cs="Arial"/>
            <w:i/>
          </w:rPr>
          <w:t>025 года № 452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5C92B95C" w14:textId="77777777" w:rsidR="00DC1730" w:rsidRDefault="00DC1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/>
        <w:jc w:val="center"/>
        <w:rPr>
          <w:sz w:val="22"/>
          <w:szCs w:val="22"/>
        </w:rPr>
      </w:pPr>
    </w:p>
    <w:p w14:paraId="03DDDE2F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/>
        <w:jc w:val="center"/>
      </w:pPr>
      <w:r>
        <w:rPr>
          <w:rFonts w:ascii="Arial" w:eastAsia="Arial" w:hAnsi="Arial" w:cs="Arial"/>
          <w:b/>
          <w:color w:val="000000"/>
        </w:rPr>
        <w:t> </w:t>
      </w:r>
    </w:p>
    <w:tbl>
      <w:tblPr>
        <w:tblStyle w:val="aff4"/>
        <w:tblW w:w="49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6649"/>
        <w:gridCol w:w="2080"/>
      </w:tblGrid>
      <w:tr w:rsidR="00DC1730" w14:paraId="07F7488D" w14:textId="77777777">
        <w:trPr>
          <w:trHeight w:val="193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69C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 w:line="235" w:lineRule="atLeast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№</w:t>
            </w:r>
          </w:p>
        </w:tc>
        <w:tc>
          <w:tcPr>
            <w:tcW w:w="663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7DD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должностей</w:t>
            </w:r>
          </w:p>
        </w:tc>
        <w:tc>
          <w:tcPr>
            <w:tcW w:w="207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8CE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Коэффициент кратности к тарифной ставке (окладу) в месяц</w:t>
            </w:r>
          </w:p>
        </w:tc>
      </w:tr>
      <w:tr w:rsidR="00DC1730" w14:paraId="5BFE3897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04A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E2F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Старший архивариус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F4D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1,30</w:t>
            </w:r>
          </w:p>
        </w:tc>
      </w:tr>
      <w:tr w:rsidR="00DC1730" w14:paraId="4C9BBF03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CEF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0EC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Секретарь (секретарь-машинистка, секретарь-референт), (диспетчер, архивариус, делопроизводитель в образовательных организациях высшего профессионального образования)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B61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1,25</w:t>
            </w:r>
          </w:p>
        </w:tc>
      </w:tr>
      <w:tr w:rsidR="00DC1730" w14:paraId="11687539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BF7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145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Агент по снабжению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041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</w:t>
            </w:r>
          </w:p>
        </w:tc>
      </w:tr>
      <w:tr w:rsidR="00DC1730" w14:paraId="718FC0E1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D76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B5F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Секретарь учебной части, архивариус, делопроизводитель (в образовательных организациях среднего профессионального образования)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F68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1,35</w:t>
            </w:r>
          </w:p>
        </w:tc>
      </w:tr>
      <w:tr w:rsidR="00DC1730" w14:paraId="6D3C385E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732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329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Водитель легкового автомобиля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0CF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1,75</w:t>
            </w:r>
          </w:p>
        </w:tc>
      </w:tr>
      <w:tr w:rsidR="00DC1730" w14:paraId="27686AEC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69C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EC6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Водитель автобуса, грузового автомобиля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27F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1,95</w:t>
            </w:r>
          </w:p>
        </w:tc>
      </w:tr>
      <w:tr w:rsidR="00DC1730" w14:paraId="20DFDB66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AAC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C78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Дежурный по режиму, дежурный по общежитию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4BE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</w:t>
            </w:r>
          </w:p>
        </w:tc>
      </w:tr>
      <w:tr w:rsidR="00DC1730" w14:paraId="0BFBF486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A2E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89B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Дизайнер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908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1,75</w:t>
            </w:r>
          </w:p>
        </w:tc>
      </w:tr>
      <w:tr w:rsidR="00DC1730" w14:paraId="6DD55791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6BD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8CB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Дежурный по залу, портье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158B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1,25</w:t>
            </w:r>
          </w:p>
        </w:tc>
      </w:tr>
      <w:tr w:rsidR="00DC1730" w14:paraId="62C11AE2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55E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6A7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Диспетчер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F76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1,75</w:t>
            </w:r>
          </w:p>
        </w:tc>
      </w:tr>
      <w:tr w:rsidR="00DC1730" w14:paraId="139D682C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429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89A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Заведующий архивом, заведующий канцелярией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7E2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1,75</w:t>
            </w:r>
          </w:p>
        </w:tc>
      </w:tr>
      <w:tr w:rsidR="00DC1730" w14:paraId="28D0E79E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0B9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951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Заведующий хозяйством, заведующий складом, заведующий костюмерной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840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1,75</w:t>
            </w:r>
          </w:p>
        </w:tc>
      </w:tr>
      <w:tr w:rsidR="00DC1730" w14:paraId="24C0F1ED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61C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FC4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Заведующий прачечной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47F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1,75</w:t>
            </w:r>
          </w:p>
        </w:tc>
      </w:tr>
      <w:tr w:rsidR="00DC1730" w14:paraId="0264392B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E79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70A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Инструктор по труду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963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</w:t>
            </w:r>
          </w:p>
        </w:tc>
      </w:tr>
      <w:tr w:rsidR="00DC1730" w14:paraId="6D4595D9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D10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F26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Кассир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49B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</w:t>
            </w:r>
          </w:p>
        </w:tc>
      </w:tr>
      <w:tr w:rsidR="00DC1730" w14:paraId="3114B2EE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9CE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C8C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Киномеханик 1, 2, 3 категории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F82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1,75</w:t>
            </w:r>
          </w:p>
        </w:tc>
      </w:tr>
      <w:tr w:rsidR="00DC1730" w14:paraId="0A9D51E4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284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1BF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Комендант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A91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1,75</w:t>
            </w:r>
          </w:p>
        </w:tc>
      </w:tr>
      <w:tr w:rsidR="00DC1730" w14:paraId="3D6EF928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415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723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Корректор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3FA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1,75</w:t>
            </w:r>
          </w:p>
        </w:tc>
      </w:tr>
      <w:tr w:rsidR="00DC1730" w14:paraId="43859608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474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31A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Костюмер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EE5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</w:t>
            </w:r>
          </w:p>
        </w:tc>
      </w:tr>
      <w:tr w:rsidR="00DC1730" w14:paraId="5FB1004C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8D5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2E8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Механик, механик спортивных судов, механик по ремонту оружия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FA1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1,75</w:t>
            </w:r>
          </w:p>
        </w:tc>
      </w:tr>
      <w:tr w:rsidR="00DC1730" w14:paraId="3DA4674A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497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21C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Оператор котельной, машинист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E1A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1,75</w:t>
            </w:r>
          </w:p>
        </w:tc>
      </w:tr>
      <w:tr w:rsidR="00DC1730" w14:paraId="2280C88A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599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A1D8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Оператор копировально-множительной техники, оператор электронно-вычислительных машин (ЭВМ), оператор персональных вычислительных машин (ПВМ)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913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</w:t>
            </w:r>
          </w:p>
        </w:tc>
      </w:tr>
      <w:tr w:rsidR="00DC1730" w14:paraId="0845E0BD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116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23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9E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Переводчик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48F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1,95</w:t>
            </w:r>
          </w:p>
        </w:tc>
      </w:tr>
      <w:tr w:rsidR="00DC1730" w14:paraId="0CEE1AF3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696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98B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Плотник (столяр), сантехник, слесарь, автослесарь, электрик, электромонтер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C8B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</w:t>
            </w:r>
          </w:p>
        </w:tc>
      </w:tr>
      <w:tr w:rsidR="00DC1730" w14:paraId="6A2299B4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9E4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57B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Редактор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273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1,85</w:t>
            </w:r>
          </w:p>
        </w:tc>
      </w:tr>
      <w:tr w:rsidR="00DC1730" w14:paraId="7A359264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87D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7A8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Ремонтировщик-настройщик музыкальных инструментов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800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1,85</w:t>
            </w:r>
          </w:p>
        </w:tc>
      </w:tr>
      <w:tr w:rsidR="00DC1730" w14:paraId="2FC587D1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097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27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7C30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Сапожник (обувщик)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F73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1,25</w:t>
            </w:r>
          </w:p>
        </w:tc>
      </w:tr>
      <w:tr w:rsidR="00DC1730" w14:paraId="40FDC9C7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356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113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Медицинская сестра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CEB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1,85</w:t>
            </w:r>
          </w:p>
        </w:tc>
      </w:tr>
      <w:tr w:rsidR="00DC1730" w14:paraId="5918FEDE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BC1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29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E42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Смотритель музея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1E9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</w:t>
            </w:r>
          </w:p>
        </w:tc>
      </w:tr>
      <w:tr w:rsidR="00DC1730" w14:paraId="73B2D1F7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6D55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11D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Техник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8B1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1,85</w:t>
            </w:r>
          </w:p>
        </w:tc>
      </w:tr>
      <w:tr w:rsidR="00DC1730" w14:paraId="08291D7B" w14:textId="77777777">
        <w:tc>
          <w:tcPr>
            <w:tcW w:w="6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E94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31</w:t>
            </w:r>
          </w:p>
        </w:tc>
        <w:tc>
          <w:tcPr>
            <w:tcW w:w="66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9FC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Электрогазосварщик, сварщик</w:t>
            </w:r>
          </w:p>
        </w:tc>
        <w:tc>
          <w:tcPr>
            <w:tcW w:w="20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DA8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</w:t>
            </w:r>
          </w:p>
        </w:tc>
      </w:tr>
    </w:tbl>
    <w:p w14:paraId="2C5CAB63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>
        <w:rPr>
          <w:rFonts w:ascii="Arial" w:eastAsia="Arial" w:hAnsi="Arial" w:cs="Arial"/>
          <w:i/>
          <w:color w:val="000000"/>
        </w:rPr>
        <w:t>Примечание:</w:t>
      </w:r>
    </w:p>
    <w:p w14:paraId="7A27C2D5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>
        <w:rPr>
          <w:rFonts w:ascii="Arial" w:eastAsia="Arial" w:hAnsi="Arial" w:cs="Arial"/>
          <w:i/>
          <w:color w:val="000000"/>
        </w:rPr>
        <w:t>1. Должностные оклады технического обслуживающего персонала установлены в зависимости от уровня сложности выполняемой работы, требующей профессиональных знаний, умений и навыков, с учетом ранее действовавших разрядов.</w:t>
      </w:r>
    </w:p>
    <w:p w14:paraId="626A5326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>
        <w:rPr>
          <w:rFonts w:ascii="Arial" w:eastAsia="Arial" w:hAnsi="Arial" w:cs="Arial"/>
          <w:i/>
          <w:color w:val="000000"/>
        </w:rPr>
        <w:t>2. Водителям автомобилей выплачивается</w:t>
      </w:r>
      <w:r>
        <w:rPr>
          <w:rFonts w:ascii="Arial" w:eastAsia="Arial" w:hAnsi="Arial" w:cs="Arial"/>
          <w:i/>
          <w:color w:val="000000"/>
        </w:rPr>
        <w:t xml:space="preserve"> надбавка за ненормированный рабочий день в размере 25 процентов от тарифной ставки (оклада) за фактически отработанное время в качестве водителя.</w:t>
      </w:r>
    </w:p>
    <w:p w14:paraId="2404B6B1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>
        <w:rPr>
          <w:rFonts w:ascii="Arial" w:eastAsia="Arial" w:hAnsi="Arial" w:cs="Arial"/>
          <w:i/>
          <w:color w:val="000000"/>
        </w:rPr>
        <w:t>3. Дифференцированные надбавки за профессиональное мастерство устанавливаются: для рабочих 2 разряда в размер</w:t>
      </w:r>
      <w:r>
        <w:rPr>
          <w:rFonts w:ascii="Arial" w:eastAsia="Arial" w:hAnsi="Arial" w:cs="Arial"/>
          <w:i/>
          <w:color w:val="000000"/>
        </w:rPr>
        <w:t>е</w:t>
      </w:r>
      <w:r>
        <w:rPr>
          <w:rFonts w:ascii="Arial" w:eastAsia="Arial" w:hAnsi="Arial" w:cs="Arial"/>
          <w:i/>
          <w:color w:val="000000"/>
        </w:rPr>
        <w:br/>
        <w:t xml:space="preserve"> 5 процентов, 3 разряда - 10 процентов, 4 разряда - 15 процентов, 5 разряда - 20 процентов, 6 разряда - 25 процентов от соответствующей тарифной ставки (оклада).</w:t>
      </w:r>
    </w:p>
    <w:p w14:paraId="63E16EA1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>
        <w:rPr>
          <w:rFonts w:ascii="Arial" w:eastAsia="Arial" w:hAnsi="Arial" w:cs="Arial"/>
          <w:i/>
          <w:color w:val="000000"/>
        </w:rPr>
        <w:t>4. Техническому обслуживающему персоналу Национальной детской инженерно-технической академии</w:t>
      </w:r>
      <w:r>
        <w:rPr>
          <w:rFonts w:ascii="Arial" w:eastAsia="Arial" w:hAnsi="Arial" w:cs="Arial"/>
          <w:i/>
          <w:color w:val="000000"/>
        </w:rPr>
        <w:t xml:space="preserve"> «Алтын туйун» выплачивается почасовая (не более чем на одну ставку) надбавка в размере 8 500 сомов.</w:t>
      </w:r>
    </w:p>
    <w:p w14:paraId="5A5DF785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>
        <w:rPr>
          <w:rFonts w:ascii="Arial" w:eastAsia="Arial" w:hAnsi="Arial" w:cs="Arial"/>
          <w:i/>
          <w:color w:val="000000"/>
        </w:rPr>
        <w:t>5. Техническому обслуживающему персоналу профессионального лицея информационных технологий № 99 при Президенте Кыргызской Республики выплачивается почасова</w:t>
      </w:r>
      <w:r>
        <w:rPr>
          <w:rFonts w:ascii="Arial" w:eastAsia="Arial" w:hAnsi="Arial" w:cs="Arial"/>
          <w:i/>
          <w:color w:val="000000"/>
        </w:rPr>
        <w:t>я (не более чем на одну ставку) надбавка в размере 10 500 сомов.</w:t>
      </w:r>
    </w:p>
    <w:p w14:paraId="61ED8BC5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>
        <w:rPr>
          <w:rFonts w:ascii="Arial" w:eastAsia="Arial" w:hAnsi="Arial" w:cs="Arial"/>
          <w:i/>
          <w:color w:val="000000"/>
        </w:rPr>
        <w:t>6. Техническому обслуживающему персоналу Военного института Вооруженных Сил Кыргызской Республики имени Героя Советского Союза генерал-лейтенанта К. Усенбекова, указанному в пункте 1 настояще</w:t>
      </w:r>
      <w:r>
        <w:rPr>
          <w:rFonts w:ascii="Arial" w:eastAsia="Arial" w:hAnsi="Arial" w:cs="Arial"/>
          <w:i/>
          <w:color w:val="000000"/>
        </w:rPr>
        <w:t>го приложения, выплачивается почасовая (не более чем на одну ставку) надбавка в размере 2 500 сомов.</w:t>
      </w:r>
    </w:p>
    <w:p w14:paraId="7117F854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</w:pPr>
      <w:r>
        <w:rPr>
          <w:rFonts w:ascii="Arial" w:eastAsia="Arial" w:hAnsi="Arial" w:cs="Arial"/>
          <w:i/>
          <w:color w:val="000000"/>
        </w:rPr>
        <w:t>7. Работникам образовательных организаций среднего и высшего профессионального образования в сфере культуры и искусства, указанных в пунктах 1, 2, 4, 17 на</w:t>
      </w:r>
      <w:r>
        <w:rPr>
          <w:rFonts w:ascii="Arial" w:eastAsia="Arial" w:hAnsi="Arial" w:cs="Arial"/>
          <w:i/>
          <w:color w:val="000000"/>
        </w:rPr>
        <w:t>стоящего приложения, выплачивается почасовая (не более чем на одну ставку) надбавка в размере 5 000 сомов.</w:t>
      </w:r>
    </w:p>
    <w:p w14:paraId="3F9EA0B5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Arial" w:eastAsia="Arial" w:hAnsi="Arial" w:cs="Arial"/>
          <w:i/>
          <w:color w:val="000000"/>
        </w:rPr>
        <w:t> </w:t>
      </w:r>
    </w:p>
    <w:p w14:paraId="438812B3" w14:textId="77777777" w:rsidR="00DC1730" w:rsidRDefault="00DC1730">
      <w:pPr>
        <w:spacing w:after="60" w:line="276" w:lineRule="auto"/>
        <w:jc w:val="both"/>
        <w:rPr>
          <w:rFonts w:ascii="Arial" w:eastAsia="Times New Roman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DC1730" w14:paraId="04AFA8EB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39CA" w14:textId="77777777" w:rsidR="00DC1730" w:rsidRDefault="00AB4164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CF47" w14:textId="77777777" w:rsidR="00DC1730" w:rsidRDefault="00AB4164">
            <w:pPr>
              <w:spacing w:after="120"/>
              <w:jc w:val="right"/>
              <w:rPr>
                <w:rFonts w:ascii="Arial" w:eastAsia="Times New Roman" w:hAnsi="Arial" w:cs="Arial"/>
              </w:rPr>
            </w:pPr>
            <w:bookmarkStart w:id="36" w:name="pr20"/>
            <w:bookmarkEnd w:id="36"/>
            <w:r>
              <w:rPr>
                <w:rFonts w:ascii="Arial" w:eastAsia="Times New Roman" w:hAnsi="Arial" w:cs="Arial"/>
              </w:rPr>
              <w:t xml:space="preserve">Приложение </w:t>
            </w:r>
            <w:r>
              <w:rPr>
                <w:rFonts w:ascii="Arial" w:eastAsia="Times New Roman" w:hAnsi="Arial" w:cs="Arial"/>
                <w:lang w:val="ky-KG"/>
              </w:rPr>
              <w:t>20</w:t>
            </w:r>
          </w:p>
        </w:tc>
      </w:tr>
    </w:tbl>
    <w:p w14:paraId="61EFF5D8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4DB73B55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134" w:right="1134"/>
        <w:jc w:val="center"/>
      </w:pPr>
      <w:r>
        <w:rPr>
          <w:rFonts w:ascii="Arial" w:eastAsia="Arial" w:hAnsi="Arial" w:cs="Arial"/>
          <w:b/>
          <w:color w:val="000000"/>
        </w:rPr>
        <w:t>Коэффициент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 кратности к тарифной ставке (окладу) младшего обслуживающего персонала, занятого в системе образования</w:t>
      </w:r>
    </w:p>
    <w:p w14:paraId="096BF9E2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  <w:rPr>
          <w:rFonts w:ascii="Arial" w:eastAsia="Arial" w:hAnsi="Arial" w:cs="Arial"/>
          <w:bCs/>
          <w:i/>
          <w:color w:val="000000"/>
        </w:rPr>
      </w:pPr>
      <w:r>
        <w:rPr>
          <w:rFonts w:ascii="Arial" w:eastAsia="Arial" w:hAnsi="Arial" w:cs="Arial"/>
          <w:b/>
          <w:color w:val="000000"/>
          <w:sz w:val="27"/>
        </w:rPr>
        <w:t> </w:t>
      </w: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77" w:tooltip="https://cbd.minjust.gov.kg/7-43270/edition/34945/ru" w:history="1">
        <w:r>
          <w:rPr>
            <w:rStyle w:val="aff0"/>
            <w:rFonts w:ascii="Arial" w:eastAsia="Arial" w:hAnsi="Arial" w:cs="Arial"/>
            <w:i/>
          </w:rPr>
          <w:t>29 июля 2025 года № 452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0E5E09F4" w14:textId="77777777" w:rsidR="00DC1730" w:rsidRDefault="00DC1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/>
        <w:jc w:val="center"/>
        <w:rPr>
          <w:sz w:val="22"/>
          <w:szCs w:val="22"/>
        </w:rPr>
      </w:pPr>
    </w:p>
    <w:p w14:paraId="48B0879E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1"/>
        <w:jc w:val="center"/>
        <w:rPr>
          <w:sz w:val="22"/>
        </w:rPr>
      </w:pPr>
      <w:r>
        <w:rPr>
          <w:rFonts w:ascii="Arial" w:eastAsia="Arial" w:hAnsi="Arial" w:cs="Arial"/>
          <w:b/>
          <w:color w:val="000000"/>
        </w:rPr>
        <w:t> </w:t>
      </w:r>
    </w:p>
    <w:p w14:paraId="374F9828" w14:textId="77777777" w:rsidR="00DC1730" w:rsidRDefault="00DC1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134" w:right="1134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ff4"/>
        <w:tblW w:w="49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5851"/>
        <w:gridCol w:w="2870"/>
      </w:tblGrid>
      <w:tr w:rsidR="00DC1730" w14:paraId="75E3B3A5" w14:textId="77777777"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159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№</w:t>
            </w:r>
          </w:p>
        </w:tc>
        <w:tc>
          <w:tcPr>
            <w:tcW w:w="58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152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должностей</w:t>
            </w:r>
          </w:p>
        </w:tc>
        <w:tc>
          <w:tcPr>
            <w:tcW w:w="286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7EC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Коэффициент кратности к тарифной ставке (окладу) в месяц</w:t>
            </w:r>
          </w:p>
        </w:tc>
      </w:tr>
      <w:tr w:rsidR="00DC1730" w14:paraId="0E38291E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C93D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EC3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Ассенизатор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0FF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</w:t>
            </w:r>
          </w:p>
        </w:tc>
      </w:tr>
      <w:tr w:rsidR="00DC1730" w14:paraId="5BE7244A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0CF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018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Гардеробщик, лифтер, сторож (вахтер, охранник), контролер пропускного пункта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487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1,20</w:t>
            </w:r>
          </w:p>
        </w:tc>
      </w:tr>
      <w:tr w:rsidR="00DC1730" w14:paraId="444BD3F8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13C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C4E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Дворник (уборщик территории), садовник, полотер, светокопировщик, стеклопротирщик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FB2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1,20</w:t>
            </w:r>
          </w:p>
        </w:tc>
      </w:tr>
      <w:tr w:rsidR="00DC1730" w14:paraId="39BC6D47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B1E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B87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Истопник (кочегар)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AD5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1,20</w:t>
            </w:r>
          </w:p>
        </w:tc>
      </w:tr>
      <w:tr w:rsidR="00DC1730" w14:paraId="5D6C7499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01E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DA5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Кубовщик, возчик, банщик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585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1,20</w:t>
            </w:r>
          </w:p>
        </w:tc>
      </w:tr>
      <w:tr w:rsidR="00DC1730" w14:paraId="0E24EB00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EDB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7BE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Кладовщик, кастелянша, курьер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F34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1,20</w:t>
            </w:r>
          </w:p>
        </w:tc>
      </w:tr>
      <w:tr w:rsidR="00DC1730" w14:paraId="51B11216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0A6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31F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Кухонный работник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747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1,20</w:t>
            </w:r>
          </w:p>
        </w:tc>
      </w:tr>
      <w:tr w:rsidR="00DC1730" w14:paraId="49A5AFCA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A9F4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AA3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Подсобный рабочий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D3A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1,20</w:t>
            </w:r>
          </w:p>
        </w:tc>
      </w:tr>
      <w:tr w:rsidR="00DC1730" w14:paraId="183DEE3C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AC3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10B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Работник по сцене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798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</w:t>
            </w:r>
          </w:p>
        </w:tc>
      </w:tr>
      <w:tr w:rsidR="00DC1730" w14:paraId="305DDF0D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447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87A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Экспедитор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23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</w:t>
            </w:r>
          </w:p>
        </w:tc>
      </w:tr>
      <w:tr w:rsidR="00DC1730" w14:paraId="29949E69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B9C3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1E9E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Рабочий по текущему ремонту (обслуживанию) зданий, сооружений и оборудования, маляр, штукатур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76C1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1,20</w:t>
            </w:r>
          </w:p>
        </w:tc>
      </w:tr>
      <w:tr w:rsidR="00DC1730" w14:paraId="4EA713BF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E2E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CF8A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Гладильщик белья, комплектовщик белья, прачка, машинист по стирке белья (спецодежды)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E05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1,25</w:t>
            </w:r>
          </w:p>
        </w:tc>
      </w:tr>
      <w:tr w:rsidR="00DC1730" w14:paraId="0D19E273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568F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936C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Санитарка, другой младший медицинский персонал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9099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1,40</w:t>
            </w:r>
          </w:p>
        </w:tc>
      </w:tr>
      <w:tr w:rsidR="00DC1730" w14:paraId="475B1811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11757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3BF8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Уборщик служебных и культурно-бытовых помещений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915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1,20</w:t>
            </w:r>
          </w:p>
        </w:tc>
      </w:tr>
      <w:tr w:rsidR="00DC1730" w14:paraId="25D4D3A7" w14:textId="77777777">
        <w:tc>
          <w:tcPr>
            <w:tcW w:w="6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0D02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35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5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CE7B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Уборщик общественных туалетов</w:t>
            </w:r>
          </w:p>
        </w:tc>
        <w:tc>
          <w:tcPr>
            <w:tcW w:w="28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2CD6" w14:textId="77777777" w:rsidR="00DC1730" w:rsidRDefault="00AB41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/>
              <w:jc w:val="both"/>
            </w:pPr>
            <w:r>
              <w:rPr>
                <w:rFonts w:ascii="Arial" w:eastAsia="Arial" w:hAnsi="Arial" w:cs="Arial"/>
                <w:color w:val="000000"/>
              </w:rPr>
              <w:t>1,20</w:t>
            </w:r>
          </w:p>
        </w:tc>
      </w:tr>
    </w:tbl>
    <w:p w14:paraId="70C87333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Arial" w:eastAsia="Arial" w:hAnsi="Arial" w:cs="Arial"/>
          <w:color w:val="000000"/>
        </w:rPr>
        <w:t> </w:t>
      </w:r>
    </w:p>
    <w:p w14:paraId="54F85AF2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Arial" w:eastAsia="Arial" w:hAnsi="Arial" w:cs="Arial"/>
          <w:color w:val="000000"/>
        </w:rPr>
        <w:t> </w:t>
      </w:r>
    </w:p>
    <w:p w14:paraId="56C5D3A6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Arial" w:eastAsia="Arial" w:hAnsi="Arial" w:cs="Arial"/>
          <w:i/>
          <w:color w:val="000000"/>
        </w:rPr>
        <w:t>Примечание:</w:t>
      </w:r>
    </w:p>
    <w:p w14:paraId="7E556A0F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Arial" w:eastAsia="Arial" w:hAnsi="Arial" w:cs="Arial"/>
          <w:i/>
          <w:color w:val="000000"/>
        </w:rPr>
        <w:t>1. Тарифная ставка (оклад) младшего обслуживающего персонала установлена в зависимости от степени сложности выполняемой работы.</w:t>
      </w:r>
    </w:p>
    <w:p w14:paraId="2DD2AABA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Arial" w:eastAsia="Arial" w:hAnsi="Arial" w:cs="Arial"/>
          <w:i/>
          <w:color w:val="000000"/>
        </w:rPr>
        <w:t>2. Уборщикам служебных и культурно-бытовых помещений, общественных туалетов, машинистам по стирке белья (спецодежды), прачкам, с</w:t>
      </w:r>
      <w:r>
        <w:rPr>
          <w:rFonts w:ascii="Arial" w:eastAsia="Arial" w:hAnsi="Arial" w:cs="Arial"/>
          <w:i/>
          <w:color w:val="000000"/>
        </w:rPr>
        <w:t>анитаркам устанавливаются надбавки в размере до 25 процентов от тарифной ставки (оклада) за работу с применением синтетических моющих и дезинфицирующих средств.</w:t>
      </w:r>
    </w:p>
    <w:p w14:paraId="05EC5CFE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Arial" w:eastAsia="Arial" w:hAnsi="Arial" w:cs="Arial"/>
          <w:i/>
          <w:color w:val="000000"/>
        </w:rPr>
        <w:t>3. Младшему обслуживающему персоналу Национальный детской инженерно-технической академии «Алтын туйун» выплачивается почасовая (не более чем на одну ставку) надбавка в размере 8 000 сомов.</w:t>
      </w:r>
    </w:p>
    <w:p w14:paraId="57B83152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Arial" w:eastAsia="Arial" w:hAnsi="Arial" w:cs="Arial"/>
          <w:i/>
          <w:color w:val="000000"/>
        </w:rPr>
        <w:t>4. Младшему обслуживающему персоналу профессионального лицея информ</w:t>
      </w:r>
      <w:r>
        <w:rPr>
          <w:rFonts w:ascii="Arial" w:eastAsia="Arial" w:hAnsi="Arial" w:cs="Arial"/>
          <w:i/>
          <w:color w:val="000000"/>
        </w:rPr>
        <w:t>ационных технологий № 99 при Президенте Кыргызской Республики выплачивается почасовая (не более чем на одну ставку) надбавка в размере 10 000 сомов.</w:t>
      </w:r>
    </w:p>
    <w:p w14:paraId="504907B5" w14:textId="77777777" w:rsidR="00DC1730" w:rsidRDefault="00AB41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Calibri" w:eastAsia="Calibri" w:hAnsi="Calibri" w:cs="Calibri"/>
          <w:i/>
          <w:color w:val="000000"/>
          <w:sz w:val="22"/>
        </w:rPr>
        <w:t> </w:t>
      </w:r>
    </w:p>
    <w:p w14:paraId="1CB97A55" w14:textId="77777777" w:rsidR="00DC1730" w:rsidRDefault="00DC1730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</w:p>
    <w:p w14:paraId="1296BE9D" w14:textId="77777777" w:rsidR="00DC1730" w:rsidRDefault="00AB4164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DC1730" w14:paraId="2B1187B1" w14:textId="77777777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353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A6C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753D" w14:textId="77777777" w:rsidR="00DC1730" w:rsidRDefault="00AB4164">
            <w:pPr>
              <w:spacing w:after="60" w:line="276" w:lineRule="auto"/>
              <w:jc w:val="right"/>
              <w:rPr>
                <w:rFonts w:ascii="Arial" w:eastAsia="Times New Roman" w:hAnsi="Arial" w:cs="Arial"/>
              </w:rPr>
            </w:pPr>
            <w:bookmarkStart w:id="37" w:name="pr22"/>
            <w:bookmarkEnd w:id="37"/>
            <w:r>
              <w:rPr>
                <w:rFonts w:ascii="Arial" w:eastAsia="Times New Roman" w:hAnsi="Arial" w:cs="Arial"/>
              </w:rPr>
              <w:t xml:space="preserve">Приложение </w:t>
            </w:r>
            <w:r>
              <w:rPr>
                <w:rFonts w:ascii="Arial" w:eastAsia="Times New Roman" w:hAnsi="Arial" w:cs="Arial"/>
                <w:lang w:val="en-US"/>
              </w:rPr>
              <w:t>22</w:t>
            </w:r>
          </w:p>
        </w:tc>
      </w:tr>
    </w:tbl>
    <w:p w14:paraId="5A8F65AB" w14:textId="77777777" w:rsidR="00DC1730" w:rsidRDefault="00AB4164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DC1730" w14:paraId="3628D927" w14:textId="77777777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3F3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0E2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9481" w14:textId="77777777" w:rsidR="00DC1730" w:rsidRDefault="00AB4164">
            <w:pPr>
              <w:spacing w:after="60" w:line="276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en-US"/>
              </w:rPr>
              <w:t>"</w:t>
            </w:r>
            <w:hyperlink r:id="rId78" w:anchor="pr2" w:tooltip="cdb:92458#pr2" w:history="1">
              <w:r>
                <w:rPr>
                  <w:rFonts w:ascii="Arial" w:eastAsia="Times New Roman" w:hAnsi="Arial" w:cs="Arial"/>
                  <w:color w:val="0000FF"/>
                  <w:u w:val="single"/>
                </w:rPr>
                <w:t xml:space="preserve">Приложение </w:t>
              </w:r>
              <w:r>
                <w:rPr>
                  <w:rFonts w:ascii="Arial" w:eastAsia="Times New Roman" w:hAnsi="Arial" w:cs="Arial"/>
                  <w:color w:val="0000FF"/>
                  <w:u w:val="single"/>
                  <w:lang w:val="en-US"/>
                </w:rPr>
                <w:t>2</w:t>
              </w:r>
            </w:hyperlink>
          </w:p>
        </w:tc>
      </w:tr>
    </w:tbl>
    <w:p w14:paraId="581F8129" w14:textId="77777777" w:rsidR="00DC1730" w:rsidRDefault="00AB416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СТАВКИ</w:t>
      </w:r>
      <w:r>
        <w:rPr>
          <w:rFonts w:ascii="Arial" w:eastAsia="Times New Roman" w:hAnsi="Arial" w:cs="Arial"/>
          <w:b/>
          <w:bCs/>
        </w:rPr>
        <w:br/>
        <w:t>почасовой оплаты труда работников, привлекаемых к проведению учебных занятий в учреждениях, организациях и на предприятиях, находящихся на бюджетном финансировании</w:t>
      </w:r>
    </w:p>
    <w:p w14:paraId="4BAAF37C" w14:textId="77777777" w:rsidR="00DC1730" w:rsidRDefault="00AB4164">
      <w:pPr>
        <w:spacing w:after="60" w:line="276" w:lineRule="auto"/>
        <w:ind w:firstLine="567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(в сомах)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752"/>
        <w:gridCol w:w="1653"/>
        <w:gridCol w:w="1318"/>
        <w:gridCol w:w="1364"/>
      </w:tblGrid>
      <w:tr w:rsidR="00DC1730" w14:paraId="4FEAC6E5" w14:textId="77777777">
        <w:tc>
          <w:tcPr>
            <w:tcW w:w="1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C3F8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</w:p>
        </w:tc>
        <w:tc>
          <w:tcPr>
            <w:tcW w:w="2656" w:type="pct"/>
            <w:vMerge w:val="restar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FED4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Континг</w:t>
            </w:r>
            <w:r>
              <w:rPr>
                <w:rFonts w:ascii="Arial" w:eastAsia="Times New Roman" w:hAnsi="Arial" w:cs="Arial"/>
                <w:b/>
                <w:bCs/>
              </w:rPr>
              <w:t>ент обучающихся</w:t>
            </w:r>
          </w:p>
        </w:tc>
        <w:tc>
          <w:tcPr>
            <w:tcW w:w="2151" w:type="pct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B6B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Ставка почасовой оплаты труда, в сомах</w:t>
            </w:r>
          </w:p>
        </w:tc>
      </w:tr>
      <w:tr w:rsidR="00DC1730" w14:paraId="109F6FBE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D1F2C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A01CEF9" w14:textId="77777777" w:rsidR="00DC1730" w:rsidRDefault="00DC173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2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073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Профессор, доктор наук</w:t>
            </w:r>
          </w:p>
        </w:tc>
        <w:tc>
          <w:tcPr>
            <w:tcW w:w="61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A96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Доцент, кандидат наук</w:t>
            </w:r>
          </w:p>
        </w:tc>
        <w:tc>
          <w:tcPr>
            <w:tcW w:w="80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F27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Лица, не имеющие ученой степени</w:t>
            </w:r>
          </w:p>
        </w:tc>
      </w:tr>
      <w:tr w:rsidR="00DC1730" w14:paraId="79431585" w14:textId="77777777">
        <w:tc>
          <w:tcPr>
            <w:tcW w:w="193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86B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5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16C2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Обучающиеся в общеобразовательных организациях начального и среднего профессионального образования; другие аналогичные категории обучающихся; рабочие; работники, занимающие должности, требующие среднего профессионального образования; слушатели курсов</w:t>
            </w:r>
          </w:p>
        </w:tc>
        <w:tc>
          <w:tcPr>
            <w:tcW w:w="72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DDE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164</w:t>
            </w:r>
          </w:p>
        </w:tc>
        <w:tc>
          <w:tcPr>
            <w:tcW w:w="61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CC9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80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A9A0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83</w:t>
            </w:r>
          </w:p>
        </w:tc>
      </w:tr>
      <w:tr w:rsidR="00DC1730" w14:paraId="2B4916AE" w14:textId="77777777">
        <w:tc>
          <w:tcPr>
            <w:tcW w:w="193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8A9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5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FB99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Студенты</w:t>
            </w:r>
          </w:p>
        </w:tc>
        <w:tc>
          <w:tcPr>
            <w:tcW w:w="72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006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61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ADB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164</w:t>
            </w:r>
          </w:p>
        </w:tc>
        <w:tc>
          <w:tcPr>
            <w:tcW w:w="80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C721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94</w:t>
            </w:r>
          </w:p>
        </w:tc>
      </w:tr>
      <w:tr w:rsidR="00DC1730" w14:paraId="1E7D19B8" w14:textId="77777777">
        <w:tc>
          <w:tcPr>
            <w:tcW w:w="193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D4F3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5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298C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Аспиранты, слушатели учебных заведений по повышению квалификации руководящих работников и специалистов</w:t>
            </w:r>
          </w:p>
        </w:tc>
        <w:tc>
          <w:tcPr>
            <w:tcW w:w="72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AD57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247</w:t>
            </w:r>
          </w:p>
        </w:tc>
        <w:tc>
          <w:tcPr>
            <w:tcW w:w="61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8F09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80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4175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117</w:t>
            </w:r>
          </w:p>
        </w:tc>
      </w:tr>
      <w:tr w:rsidR="00DC1730" w14:paraId="3ABFAE35" w14:textId="77777777">
        <w:tc>
          <w:tcPr>
            <w:tcW w:w="193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771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5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69A7B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Государственные и муниципальные служащие, обучающиеся в рамках государственного заказа на обучение</w:t>
            </w:r>
          </w:p>
        </w:tc>
        <w:tc>
          <w:tcPr>
            <w:tcW w:w="72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3FB2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350</w:t>
            </w:r>
          </w:p>
        </w:tc>
        <w:tc>
          <w:tcPr>
            <w:tcW w:w="61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4F6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350</w:t>
            </w:r>
          </w:p>
        </w:tc>
        <w:tc>
          <w:tcPr>
            <w:tcW w:w="80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F88A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300</w:t>
            </w:r>
          </w:p>
        </w:tc>
      </w:tr>
      <w:tr w:rsidR="00DC1730" w14:paraId="58D468D7" w14:textId="77777777">
        <w:tc>
          <w:tcPr>
            <w:tcW w:w="193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0C8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5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939A" w14:textId="77777777" w:rsidR="00DC1730" w:rsidRDefault="00AB4164">
            <w:pPr>
              <w:spacing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Судьи и работники судебной системы Кыргызской Республики</w:t>
            </w:r>
          </w:p>
        </w:tc>
        <w:tc>
          <w:tcPr>
            <w:tcW w:w="72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69F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350</w:t>
            </w:r>
          </w:p>
        </w:tc>
        <w:tc>
          <w:tcPr>
            <w:tcW w:w="61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F03D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350</w:t>
            </w:r>
          </w:p>
        </w:tc>
        <w:tc>
          <w:tcPr>
            <w:tcW w:w="809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527E" w14:textId="77777777" w:rsidR="00DC1730" w:rsidRDefault="00AB4164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300</w:t>
            </w:r>
          </w:p>
        </w:tc>
      </w:tr>
    </w:tbl>
    <w:p w14:paraId="67C6DB5E" w14:textId="77777777" w:rsidR="00DC1730" w:rsidRDefault="00AB416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52DA8821" w14:textId="77777777" w:rsidR="00DC1730" w:rsidRDefault="00AB416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24A531CE" w14:textId="77777777" w:rsidR="00DC1730" w:rsidRDefault="00AB416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7074812D" w14:textId="77777777" w:rsidR="00DC1730" w:rsidRDefault="00DC1730">
      <w:pPr>
        <w:rPr>
          <w:rFonts w:ascii="Arial" w:hAnsi="Arial" w:cs="Arial"/>
        </w:rPr>
      </w:pPr>
    </w:p>
    <w:sectPr w:rsidR="00DC1730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266F" w14:textId="77777777" w:rsidR="00DC1730" w:rsidRDefault="00AB4164">
      <w:r>
        <w:separator/>
      </w:r>
    </w:p>
  </w:endnote>
  <w:endnote w:type="continuationSeparator" w:id="0">
    <w:p w14:paraId="0AF94549" w14:textId="77777777" w:rsidR="00DC1730" w:rsidRDefault="00AB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0"/>
    <w:family w:val="auto"/>
    <w:pitch w:val="default"/>
  </w:font>
  <w:font w:name="Times New Roman Bold"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Candara">
    <w:panose1 w:val="020E0502030303020204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  <w:font w:name="Arial Black">
    <w:panose1 w:val="020B0A04020102020204"/>
    <w:charset w:val="00"/>
    <w:family w:val="auto"/>
    <w:pitch w:val="default"/>
  </w:font>
  <w:font w:name="Palatino Linotype">
    <w:panose1 w:val="02040502050505030304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B85F" w14:textId="77777777" w:rsidR="00AB4164" w:rsidRDefault="00AB4164">
    <w:pPr>
      <w:pStyle w:val="af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CB9D" w14:textId="2322F9B0" w:rsidR="00AB4164" w:rsidRPr="00AB4164" w:rsidRDefault="00AB4164" w:rsidP="00AB4164">
    <w:pPr>
      <w:pStyle w:val="affa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1390" w14:textId="77777777" w:rsidR="00AB4164" w:rsidRDefault="00AB4164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F38F" w14:textId="77777777" w:rsidR="00DC1730" w:rsidRDefault="00AB4164">
      <w:r>
        <w:separator/>
      </w:r>
    </w:p>
  </w:footnote>
  <w:footnote w:type="continuationSeparator" w:id="0">
    <w:p w14:paraId="62A373EC" w14:textId="77777777" w:rsidR="00DC1730" w:rsidRDefault="00AB4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F88F" w14:textId="77777777" w:rsidR="00AB4164" w:rsidRDefault="00AB4164">
    <w:pPr>
      <w:pStyle w:val="af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301A" w14:textId="77777777" w:rsidR="00AB4164" w:rsidRDefault="00AB4164" w:rsidP="00AB4164">
    <w:pPr>
      <w:pStyle w:val="aff8"/>
      <w:jc w:val="center"/>
      <w:rPr>
        <w:color w:val="0000FF"/>
        <w:sz w:val="20"/>
      </w:rPr>
    </w:pPr>
    <w:r>
      <w:rPr>
        <w:color w:val="0000FF"/>
        <w:sz w:val="20"/>
      </w:rPr>
      <w:t>Постановление Кабинета Министров КР от 30 марта 2022 года № 181 "Об условиях оплаты труда педагогических и некоторых категорий работников системы образовании"</w:t>
    </w:r>
  </w:p>
  <w:p w14:paraId="7FC0D11B" w14:textId="77777777" w:rsidR="00AB4164" w:rsidRDefault="00AB4164" w:rsidP="00AB4164">
    <w:pPr>
      <w:pStyle w:val="aff8"/>
      <w:jc w:val="center"/>
      <w:rPr>
        <w:color w:val="0000FF"/>
        <w:sz w:val="20"/>
      </w:rPr>
    </w:pPr>
  </w:p>
  <w:p w14:paraId="62263CD3" w14:textId="24AC4431" w:rsidR="00AB4164" w:rsidRPr="00AB4164" w:rsidRDefault="00AB4164" w:rsidP="00AB4164">
    <w:pPr>
      <w:pStyle w:val="aff8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A800" w14:textId="77777777" w:rsidR="00AB4164" w:rsidRDefault="00AB4164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4F4"/>
    <w:multiLevelType w:val="multilevel"/>
    <w:tmpl w:val="05420C68"/>
    <w:lvl w:ilvl="0">
      <w:start w:val="57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27F81"/>
    <w:multiLevelType w:val="multilevel"/>
    <w:tmpl w:val="87F09618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111C18E4"/>
    <w:multiLevelType w:val="multilevel"/>
    <w:tmpl w:val="47B6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33D7E"/>
    <w:multiLevelType w:val="multilevel"/>
    <w:tmpl w:val="8C2E29B6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74B47FF"/>
    <w:multiLevelType w:val="multilevel"/>
    <w:tmpl w:val="AA0AE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7A74"/>
    <w:multiLevelType w:val="multilevel"/>
    <w:tmpl w:val="012AFF50"/>
    <w:lvl w:ilvl="0">
      <w:start w:val="58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25EB"/>
    <w:multiLevelType w:val="multilevel"/>
    <w:tmpl w:val="D2E41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85A9D"/>
    <w:multiLevelType w:val="multilevel"/>
    <w:tmpl w:val="1B40B770"/>
    <w:lvl w:ilvl="0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20493DA2"/>
    <w:multiLevelType w:val="multilevel"/>
    <w:tmpl w:val="5BECF216"/>
    <w:lvl w:ilvl="0">
      <w:start w:val="60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21B12E6D"/>
    <w:multiLevelType w:val="multilevel"/>
    <w:tmpl w:val="948684E8"/>
    <w:lvl w:ilvl="0">
      <w:start w:val="93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BC13AD6"/>
    <w:multiLevelType w:val="multilevel"/>
    <w:tmpl w:val="DCF2A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6783B"/>
    <w:multiLevelType w:val="multilevel"/>
    <w:tmpl w:val="9500B678"/>
    <w:lvl w:ilvl="0">
      <w:start w:val="9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232" w:hanging="1152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E206E2"/>
    <w:multiLevelType w:val="multilevel"/>
    <w:tmpl w:val="5ECE721A"/>
    <w:lvl w:ilvl="0">
      <w:start w:val="126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F5562B"/>
    <w:multiLevelType w:val="multilevel"/>
    <w:tmpl w:val="FC304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93C44"/>
    <w:multiLevelType w:val="multilevel"/>
    <w:tmpl w:val="65B2DED8"/>
    <w:lvl w:ilvl="0">
      <w:start w:val="158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A350DA"/>
    <w:multiLevelType w:val="multilevel"/>
    <w:tmpl w:val="11484F94"/>
    <w:lvl w:ilvl="0">
      <w:start w:val="143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 w15:restartNumberingAfterBreak="0">
    <w:nsid w:val="44D43FCE"/>
    <w:multiLevelType w:val="multilevel"/>
    <w:tmpl w:val="0EC296B2"/>
    <w:lvl w:ilvl="0">
      <w:start w:val="1"/>
      <w:numFmt w:val="decimal"/>
      <w:lvlText w:val="%1."/>
      <w:lvlJc w:val="left"/>
      <w:pPr>
        <w:ind w:left="1515" w:hanging="948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47555CB1"/>
    <w:multiLevelType w:val="multilevel"/>
    <w:tmpl w:val="74321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F85713"/>
    <w:multiLevelType w:val="multilevel"/>
    <w:tmpl w:val="993C1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0977D5"/>
    <w:multiLevelType w:val="multilevel"/>
    <w:tmpl w:val="FA68F1D8"/>
    <w:lvl w:ilvl="0">
      <w:start w:val="8"/>
      <w:numFmt w:val="decimal"/>
      <w:lvlText w:val="%1."/>
      <w:lvlJc w:val="left"/>
      <w:pPr>
        <w:ind w:left="1515" w:hanging="948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3A76B1"/>
    <w:multiLevelType w:val="multilevel"/>
    <w:tmpl w:val="73EA7776"/>
    <w:lvl w:ilvl="0">
      <w:start w:val="153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951052"/>
    <w:multiLevelType w:val="multilevel"/>
    <w:tmpl w:val="AFA6FE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C155E9B"/>
    <w:multiLevelType w:val="multilevel"/>
    <w:tmpl w:val="55E0F730"/>
    <w:lvl w:ilvl="0">
      <w:start w:val="24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AF67AC"/>
    <w:multiLevelType w:val="multilevel"/>
    <w:tmpl w:val="F5D6B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3725AD"/>
    <w:multiLevelType w:val="multilevel"/>
    <w:tmpl w:val="08A88064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68AF4156"/>
    <w:multiLevelType w:val="multilevel"/>
    <w:tmpl w:val="8828DFAA"/>
    <w:lvl w:ilvl="0">
      <w:start w:val="78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975D80"/>
    <w:multiLevelType w:val="multilevel"/>
    <w:tmpl w:val="6D7E0E32"/>
    <w:lvl w:ilvl="0">
      <w:start w:val="22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E85EAF"/>
    <w:multiLevelType w:val="multilevel"/>
    <w:tmpl w:val="79C62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CED153F"/>
    <w:multiLevelType w:val="multilevel"/>
    <w:tmpl w:val="9F46D274"/>
    <w:lvl w:ilvl="0">
      <w:start w:val="3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 w15:restartNumberingAfterBreak="0">
    <w:nsid w:val="6DCE4EA9"/>
    <w:multiLevelType w:val="multilevel"/>
    <w:tmpl w:val="BE6CC994"/>
    <w:lvl w:ilvl="0">
      <w:start w:val="25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394E09"/>
    <w:multiLevelType w:val="multilevel"/>
    <w:tmpl w:val="CA384B12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"/>
  </w:num>
  <w:num w:numId="23">
    <w:abstractNumId w:val="18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4"/>
  </w:num>
  <w:num w:numId="29">
    <w:abstractNumId w:val="3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730"/>
    <w:rsid w:val="00AB4164"/>
    <w:rsid w:val="00DC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8C9"/>
  <w15:docId w15:val="{D5680331-5A3C-4802-9A0D-AED8B41B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120"/>
      <w:ind w:firstLine="397"/>
      <w:outlineLvl w:val="2"/>
    </w:pPr>
    <w:rPr>
      <w:rFonts w:ascii="Arial" w:eastAsiaTheme="majorEastAsia" w:hAnsi="Arial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ind w:firstLine="397"/>
      <w:outlineLvl w:val="3"/>
    </w:pPr>
    <w:rPr>
      <w:rFonts w:ascii="Arial" w:eastAsiaTheme="majorEastAsia" w:hAnsi="Arial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ind w:firstLine="39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ind w:firstLine="397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ind w:firstLine="397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ind w:firstLine="397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ind w:firstLine="397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paragraph" w:customStyle="1" w:styleId="a4">
    <w:name w:val="Реквизит"/>
    <w:basedOn w:val="a"/>
    <w:pPr>
      <w:spacing w:after="240"/>
    </w:pPr>
    <w:rPr>
      <w:rFonts w:ascii="Arial" w:eastAsiaTheme="minorHAnsi" w:hAnsi="Arial" w:cstheme="minorBidi"/>
      <w:szCs w:val="22"/>
      <w:lang w:eastAsia="en-US"/>
    </w:rPr>
  </w:style>
  <w:style w:type="paragraph" w:styleId="a5">
    <w:name w:val="Title"/>
    <w:basedOn w:val="a"/>
    <w:link w:val="a6"/>
    <w:uiPriority w:val="10"/>
    <w:qFormat/>
    <w:pPr>
      <w:spacing w:after="480"/>
      <w:jc w:val="center"/>
    </w:pPr>
    <w:rPr>
      <w:rFonts w:ascii="Arial" w:hAnsi="Arial" w:cstheme="minorBidi"/>
      <w:b/>
      <w:bCs/>
      <w:spacing w:val="5"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7">
    <w:name w:val="Message Header"/>
    <w:basedOn w:val="a"/>
    <w:link w:val="a8"/>
    <w:uiPriority w:val="99"/>
    <w:pPr>
      <w:spacing w:after="480"/>
      <w:jc w:val="center"/>
    </w:pPr>
    <w:rPr>
      <w:rFonts w:ascii="Arial" w:eastAsiaTheme="majorEastAsia" w:hAnsi="Arial" w:cstheme="majorBidi"/>
      <w:b/>
      <w:sz w:val="32"/>
      <w:lang w:eastAsia="en-US"/>
    </w:rPr>
  </w:style>
  <w:style w:type="character" w:customStyle="1" w:styleId="a8">
    <w:name w:val="Шапка Знак"/>
    <w:basedOn w:val="a0"/>
    <w:link w:val="a7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9">
    <w:name w:val="No Spacing"/>
    <w:link w:val="aa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qFormat/>
    <w:pPr>
      <w:spacing w:after="120"/>
      <w:ind w:firstLine="397"/>
      <w:jc w:val="both"/>
    </w:pPr>
    <w:rPr>
      <w:rFonts w:ascii="Arial" w:eastAsiaTheme="minorHAnsi" w:hAnsi="Arial" w:cstheme="minorBidi"/>
      <w:b/>
      <w:bCs/>
      <w:color w:val="4F81BD" w:themeColor="accent1"/>
      <w:sz w:val="18"/>
      <w:szCs w:val="18"/>
      <w:lang w:eastAsia="en-US"/>
    </w:rPr>
  </w:style>
  <w:style w:type="paragraph" w:styleId="ac">
    <w:name w:val="Signature"/>
    <w:basedOn w:val="a"/>
    <w:link w:val="ad"/>
    <w:uiPriority w:val="99"/>
    <w:rPr>
      <w:rFonts w:ascii="Arial" w:eastAsiaTheme="minorHAnsi" w:hAnsi="Arial" w:cstheme="minorBidi"/>
      <w:b/>
      <w:szCs w:val="22"/>
      <w:lang w:eastAsia="en-US"/>
    </w:rPr>
  </w:style>
  <w:style w:type="character" w:customStyle="1" w:styleId="ad">
    <w:name w:val="Подпись Знак"/>
    <w:basedOn w:val="a0"/>
    <w:link w:val="ac"/>
    <w:uiPriority w:val="99"/>
    <w:rPr>
      <w:rFonts w:ascii="Arial" w:hAnsi="Arial"/>
      <w:b/>
      <w:sz w:val="24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  <w:spacing w:after="120"/>
      <w:ind w:firstLine="45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">
    <w:name w:val="Подзаголовок Знак"/>
    <w:basedOn w:val="a0"/>
    <w:link w:val="a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semiHidden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paragraph" w:styleId="af2">
    <w:name w:val="List Paragraph"/>
    <w:basedOn w:val="a"/>
    <w:uiPriority w:val="34"/>
    <w:qFormat/>
    <w:pPr>
      <w:spacing w:after="120"/>
      <w:ind w:left="720" w:firstLine="397"/>
      <w:contextualSpacing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22">
    <w:name w:val="Quote"/>
    <w:basedOn w:val="a"/>
    <w:next w:val="a"/>
    <w:link w:val="23"/>
    <w:uiPriority w:val="29"/>
    <w:qFormat/>
    <w:pPr>
      <w:spacing w:after="120"/>
      <w:ind w:firstLine="397"/>
      <w:jc w:val="both"/>
    </w:pPr>
    <w:rPr>
      <w:rFonts w:ascii="Arial" w:eastAsiaTheme="minorHAnsi" w:hAnsi="Arial" w:cstheme="minorBidi"/>
      <w:i/>
      <w:iCs/>
      <w:color w:val="000000" w:themeColor="text1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Pr>
      <w:rFonts w:ascii="Arial" w:hAnsi="Arial"/>
      <w:i/>
      <w:iCs/>
      <w:color w:val="000000" w:themeColor="text1"/>
      <w:sz w:val="24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 w:firstLine="397"/>
      <w:jc w:val="both"/>
    </w:pPr>
    <w:rPr>
      <w:rFonts w:ascii="Arial" w:eastAsiaTheme="minorHAnsi" w:hAnsi="Arial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Pr>
      <w:rFonts w:ascii="Arial" w:hAnsi="Arial"/>
      <w:b/>
      <w:bCs/>
      <w:i/>
      <w:iCs/>
      <w:color w:val="4F81BD" w:themeColor="accent1"/>
      <w:sz w:val="24"/>
    </w:rPr>
  </w:style>
  <w:style w:type="character" w:styleId="af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qFormat/>
    <w:pPr>
      <w:outlineLvl w:val="9"/>
    </w:pPr>
  </w:style>
  <w:style w:type="paragraph" w:styleId="afb">
    <w:name w:val="Normal Indent"/>
    <w:basedOn w:val="a"/>
    <w:uiPriority w:val="99"/>
    <w:semiHidden/>
    <w:pPr>
      <w:spacing w:after="120"/>
      <w:ind w:left="708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afc">
    <w:name w:val="annotation text"/>
    <w:basedOn w:val="a"/>
    <w:link w:val="afd"/>
    <w:uiPriority w:val="99"/>
    <w:pPr>
      <w:spacing w:before="120" w:after="240"/>
    </w:pPr>
    <w:rPr>
      <w:rFonts w:ascii="Arial" w:eastAsiaTheme="minorHAnsi" w:hAnsi="Arial" w:cstheme="minorBidi"/>
      <w:i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Pr>
      <w:rFonts w:ascii="Arial" w:hAnsi="Arial"/>
      <w:i/>
      <w:sz w:val="24"/>
      <w:szCs w:val="20"/>
    </w:rPr>
  </w:style>
  <w:style w:type="paragraph" w:customStyle="1" w:styleId="afe">
    <w:name w:val="Редакции"/>
    <w:basedOn w:val="a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f">
    <w:name w:val="Таблица"/>
    <w:basedOn w:val="a"/>
    <w:qFormat/>
    <w:pPr>
      <w:spacing w:after="120"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aff0">
    <w:name w:val="Hyperlink"/>
    <w:uiPriority w:val="99"/>
    <w:rPr>
      <w:color w:val="0000FF" w:themeColor="hyperlink"/>
      <w:u w:val="single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listparagraphcxspfirst">
    <w:name w:val="msolistparagraphcxspfirst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middle">
    <w:name w:val="msolistparagraphcxspmiddle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last">
    <w:name w:val="msolistparagraphcxsplast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a60">
    <w:name w:val="a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msopapdefault">
    <w:name w:val="msopapdefault"/>
    <w:basedOn w:val="a"/>
    <w:uiPriority w:val="99"/>
    <w:pPr>
      <w:spacing w:before="100" w:beforeAutospacing="1" w:after="200" w:line="276" w:lineRule="auto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397"/>
      <w:jc w:val="center"/>
    </w:pPr>
    <w:rPr>
      <w:rFonts w:ascii="Arial" w:eastAsiaTheme="minorHAnsi" w:hAnsi="Arial" w:cstheme="minorBidi"/>
      <w:b/>
      <w:bCs/>
      <w:szCs w:val="22"/>
      <w:lang w:eastAsia="en-US"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both"/>
    </w:pPr>
    <w:rPr>
      <w:rFonts w:ascii="Arial" w:eastAsiaTheme="minorHAnsi" w:hAnsi="Arial" w:cstheme="minorBidi"/>
      <w:b/>
      <w:bCs/>
      <w:sz w:val="20"/>
      <w:szCs w:val="20"/>
      <w:lang w:eastAsia="en-US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color w:val="006600"/>
      <w:sz w:val="20"/>
      <w:szCs w:val="20"/>
      <w:lang w:eastAsia="en-US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kTablica">
    <w:name w:val="_Текст таблицы (tkTablica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sSystem">
    <w:name w:val="__Служебный (tsSystem)"/>
    <w:basedOn w:val="a"/>
    <w:pPr>
      <w:shd w:val="clear" w:color="auto" w:fill="FFC000"/>
      <w:spacing w:before="120" w:after="120" w:line="276" w:lineRule="auto"/>
      <w:ind w:firstLine="397"/>
      <w:jc w:val="both"/>
    </w:pPr>
    <w:rPr>
      <w:rFonts w:ascii="Arial" w:eastAsia="Times New Roman" w:hAnsi="Arial" w:cs="Arial"/>
      <w:vanish/>
      <w:color w:val="404040"/>
      <w:sz w:val="20"/>
      <w:szCs w:val="20"/>
      <w:lang w:eastAsia="en-US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numbering" w:customStyle="1" w:styleId="42">
    <w:name w:val="Нет списка4"/>
    <w:next w:val="a2"/>
    <w:uiPriority w:val="99"/>
    <w:semiHidden/>
    <w:unhideWhenUsed/>
  </w:style>
  <w:style w:type="numbering" w:customStyle="1" w:styleId="52">
    <w:name w:val="Нет списка5"/>
    <w:next w:val="a2"/>
    <w:uiPriority w:val="99"/>
    <w:semiHidden/>
    <w:unhideWhenUsed/>
  </w:style>
  <w:style w:type="paragraph" w:customStyle="1" w:styleId="tkPodpis">
    <w:name w:val="_Подпись (tkPodpis)"/>
    <w:basedOn w:val="a"/>
    <w:uiPriority w:val="99"/>
    <w:pPr>
      <w:spacing w:after="60" w:line="276" w:lineRule="auto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tkZagolovok3">
    <w:name w:val="_Заголовок Глава (tkZagolovok3)"/>
    <w:basedOn w:val="a"/>
    <w:uiPriority w:val="99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4">
    <w:name w:val="_Заголовок Параграф (tkZagolovok4)"/>
    <w:basedOn w:val="a"/>
    <w:uiPriority w:val="99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table" w:styleId="af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</w:style>
  <w:style w:type="paragraph" w:styleId="aff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 w:cs="Arial"/>
    </w:rPr>
  </w:style>
  <w:style w:type="paragraph" w:styleId="13">
    <w:name w:val="toc 1"/>
    <w:basedOn w:val="a"/>
    <w:uiPriority w:val="39"/>
    <w:semiHidden/>
    <w:unhideWhenUsed/>
    <w:pPr>
      <w:spacing w:after="100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25">
    <w:name w:val="toc 2"/>
    <w:basedOn w:val="a"/>
    <w:uiPriority w:val="39"/>
    <w:semiHidden/>
    <w:unhideWhenUsed/>
    <w:pPr>
      <w:spacing w:after="100"/>
      <w:ind w:left="220"/>
    </w:pPr>
    <w:rPr>
      <w:rFonts w:eastAsia="Times New Roman" w:cs="Arial"/>
      <w:sz w:val="22"/>
    </w:rPr>
  </w:style>
  <w:style w:type="paragraph" w:styleId="33">
    <w:name w:val="toc 3"/>
    <w:basedOn w:val="a"/>
    <w:uiPriority w:val="39"/>
    <w:semiHidden/>
    <w:unhideWhenUsed/>
    <w:pPr>
      <w:spacing w:after="100"/>
    </w:pPr>
    <w:rPr>
      <w:rFonts w:eastAsia="Times New Roman" w:cs="Arial"/>
      <w:sz w:val="20"/>
      <w:szCs w:val="20"/>
    </w:rPr>
  </w:style>
  <w:style w:type="paragraph" w:styleId="aff6">
    <w:name w:val="footnote text"/>
    <w:basedOn w:val="a"/>
    <w:link w:val="aff7"/>
    <w:uiPriority w:val="99"/>
    <w:semiHidden/>
    <w:unhideWhenUsed/>
    <w:pPr>
      <w:spacing w:after="120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9">
    <w:name w:val="Верхний колонтитул Знак"/>
    <w:basedOn w:val="a0"/>
    <w:link w:val="aff8"/>
    <w:uiPriority w:val="99"/>
    <w:rPr>
      <w:rFonts w:ascii="Calibri" w:eastAsia="Times New Roman" w:hAnsi="Calibri" w:cs="Calibri"/>
      <w:lang w:eastAsia="ru-RU"/>
    </w:rPr>
  </w:style>
  <w:style w:type="paragraph" w:styleId="affa">
    <w:name w:val="footer"/>
    <w:basedOn w:val="a"/>
    <w:link w:val="affb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b">
    <w:name w:val="Нижний колонтитул Знак"/>
    <w:basedOn w:val="a0"/>
    <w:link w:val="affa"/>
    <w:uiPriority w:val="99"/>
    <w:rPr>
      <w:rFonts w:ascii="Calibri" w:eastAsia="Times New Roman" w:hAnsi="Calibri" w:cs="Calibri"/>
      <w:lang w:eastAsia="ru-RU"/>
    </w:rPr>
  </w:style>
  <w:style w:type="paragraph" w:styleId="affc">
    <w:name w:val="endnote text"/>
    <w:basedOn w:val="a"/>
    <w:link w:val="affd"/>
    <w:uiPriority w:val="99"/>
    <w:semiHidden/>
    <w:unhideWhenUsed/>
    <w:rPr>
      <w:rFonts w:eastAsia="Times New Roman" w:cs="Arial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pPr>
      <w:ind w:left="5245"/>
    </w:pPr>
    <w:rPr>
      <w:rFonts w:eastAsia="Times New Roman" w:cs="Arial"/>
      <w:b/>
      <w:bCs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e">
    <w:name w:val="annotation subject"/>
    <w:basedOn w:val="a"/>
    <w:link w:val="afff"/>
    <w:uiPriority w:val="99"/>
    <w:semiHidden/>
    <w:unhideWhenUsed/>
    <w:pPr>
      <w:spacing w:before="120" w:after="240"/>
    </w:pPr>
    <w:rPr>
      <w:rFonts w:eastAsia="Times New Roman" w:cs="Arial"/>
      <w:b/>
      <w:bCs/>
      <w:i/>
      <w:iCs/>
    </w:rPr>
  </w:style>
  <w:style w:type="character" w:customStyle="1" w:styleId="afff">
    <w:name w:val="Тема примечания Знак"/>
    <w:basedOn w:val="afd"/>
    <w:link w:val="affe"/>
    <w:uiPriority w:val="99"/>
    <w:semiHidden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afff0">
    <w:name w:val="Revision"/>
    <w:basedOn w:val="a"/>
    <w:uiPriority w:val="99"/>
    <w:semiHidden/>
    <w:rPr>
      <w:rFonts w:ascii="Calibri" w:eastAsia="Times New Roman" w:hAnsi="Calibri" w:cs="Calibri"/>
      <w:sz w:val="22"/>
    </w:rPr>
  </w:style>
  <w:style w:type="paragraph" w:customStyle="1" w:styleId="110">
    <w:name w:val="Заголовок 11"/>
    <w:basedOn w:val="a"/>
    <w:uiPriority w:val="99"/>
    <w:pPr>
      <w:keepNext/>
      <w:spacing w:before="480" w:after="120"/>
      <w:ind w:firstLine="397"/>
      <w:jc w:val="both"/>
    </w:pPr>
    <w:rPr>
      <w:rFonts w:ascii="Cambria" w:eastAsia="Times New Roman" w:hAnsi="Cambria" w:cs="Arial"/>
      <w:b/>
      <w:bCs/>
      <w:color w:val="365F91"/>
      <w:sz w:val="28"/>
      <w:szCs w:val="28"/>
      <w:lang w:eastAsia="en-US"/>
    </w:rPr>
  </w:style>
  <w:style w:type="paragraph" w:customStyle="1" w:styleId="210">
    <w:name w:val="Заголовок 21"/>
    <w:basedOn w:val="a"/>
    <w:uiPriority w:val="99"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6"/>
      <w:szCs w:val="26"/>
      <w:lang w:eastAsia="en-US"/>
    </w:rPr>
  </w:style>
  <w:style w:type="paragraph" w:customStyle="1" w:styleId="310">
    <w:name w:val="Заголовок 31"/>
    <w:basedOn w:val="a"/>
    <w:uiPriority w:val="9"/>
    <w:qFormat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2"/>
      <w:szCs w:val="22"/>
      <w:lang w:eastAsia="en-US"/>
    </w:rPr>
  </w:style>
  <w:style w:type="paragraph" w:customStyle="1" w:styleId="14">
    <w:name w:val="Заголовок оглавления1"/>
    <w:basedOn w:val="a"/>
    <w:pPr>
      <w:keepNext/>
      <w:spacing w:before="480" w:after="120"/>
      <w:ind w:firstLine="397"/>
      <w:jc w:val="center"/>
    </w:pPr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ConsPlusNormal">
    <w:name w:val="ConsPlusNormal"/>
    <w:basedOn w:val="a"/>
    <w:uiPriority w:val="99"/>
    <w:pPr>
      <w:spacing w:after="120"/>
      <w:ind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5">
    <w:name w:val="Верх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6">
    <w:name w:val="Ниж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1">
    <w:name w:val="Оглавление 11"/>
    <w:basedOn w:val="a"/>
    <w:uiPriority w:val="99"/>
    <w:pPr>
      <w:spacing w:after="100"/>
      <w:ind w:firstLine="397"/>
      <w:jc w:val="both"/>
    </w:pPr>
    <w:rPr>
      <w:rFonts w:ascii="Cambria" w:eastAsia="Times New Roman" w:hAnsi="Cambria" w:cs="Arial"/>
      <w:sz w:val="20"/>
      <w:szCs w:val="20"/>
      <w:lang w:eastAsia="en-US"/>
    </w:rPr>
  </w:style>
  <w:style w:type="paragraph" w:customStyle="1" w:styleId="tkGrif">
    <w:name w:val="_Гриф (tkGrif)"/>
    <w:basedOn w:val="a"/>
    <w:pPr>
      <w:spacing w:after="60" w:line="276" w:lineRule="auto"/>
      <w:ind w:firstLine="397"/>
      <w:jc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kZagolovok2">
    <w:name w:val="_Заголовок Раздел (tkZagolovok2)"/>
    <w:basedOn w:val="a"/>
    <w:uiPriority w:val="99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1">
    <w:name w:val="_Заголовок Часть (tkZagolovok1)"/>
    <w:basedOn w:val="a"/>
    <w:uiPriority w:val="99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Rekvizit">
    <w:name w:val="_Реквизит (tkRekvizit)"/>
    <w:basedOn w:val="a"/>
    <w:uiPriority w:val="99"/>
    <w:pPr>
      <w:spacing w:before="200" w:after="200" w:line="276" w:lineRule="auto"/>
      <w:ind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sSoderzhanie3">
    <w:name w:val="__Структура Глава (tsSoderzhanie3)"/>
    <w:basedOn w:val="a"/>
    <w:uiPriority w:val="99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4">
    <w:name w:val="__Структура Параграф (tsSoderzhanie4)"/>
    <w:basedOn w:val="a"/>
    <w:uiPriority w:val="99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2">
    <w:name w:val="__Структура Раздел (tsSoderzhanie2)"/>
    <w:basedOn w:val="a"/>
    <w:uiPriority w:val="99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5">
    <w:name w:val="__Структура Статья (tsSoderzhanie5)"/>
    <w:basedOn w:val="a"/>
    <w:uiPriority w:val="99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1">
    <w:name w:val="__Структура Часть (tsSoderzhanie1)"/>
    <w:basedOn w:val="a"/>
    <w:uiPriority w:val="99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kForma">
    <w:name w:val="_Форма (tkForma)"/>
    <w:basedOn w:val="a"/>
    <w:uiPriority w:val="99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caps/>
      <w:szCs w:val="22"/>
      <w:lang w:eastAsia="en-US"/>
    </w:rPr>
  </w:style>
  <w:style w:type="paragraph" w:customStyle="1" w:styleId="ConsPlusNonformat">
    <w:name w:val="ConsPlusNonformat"/>
    <w:basedOn w:val="a"/>
    <w:uiPriority w:val="99"/>
    <w:pPr>
      <w:spacing w:after="120"/>
      <w:ind w:firstLine="397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harCharCharChar1">
    <w:name w:val="Char Char Знак Знак Char Char1 Знак Знак"/>
    <w:basedOn w:val="a"/>
    <w:uiPriority w:val="99"/>
    <w:pPr>
      <w:spacing w:after="160" w:line="240" w:lineRule="atLeast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f1">
    <w:name w:val="Основной текст_"/>
    <w:basedOn w:val="a0"/>
    <w:link w:val="28"/>
    <w:rPr>
      <w:shd w:val="clear" w:color="auto" w:fill="FFFFFF"/>
    </w:rPr>
  </w:style>
  <w:style w:type="paragraph" w:customStyle="1" w:styleId="28">
    <w:name w:val="Основной текст2"/>
    <w:basedOn w:val="a"/>
    <w:link w:val="afff1"/>
    <w:pPr>
      <w:shd w:val="clear" w:color="auto" w:fill="FFFFFF"/>
      <w:spacing w:after="180" w:line="226" w:lineRule="atLeast"/>
      <w:ind w:hanging="1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2">
    <w:name w:val="Сноска_"/>
    <w:basedOn w:val="a0"/>
    <w:link w:val="afff3"/>
    <w:rPr>
      <w:shd w:val="clear" w:color="auto" w:fill="FFFFFF"/>
    </w:rPr>
  </w:style>
  <w:style w:type="paragraph" w:customStyle="1" w:styleId="afff3">
    <w:name w:val="Сноска"/>
    <w:basedOn w:val="a"/>
    <w:link w:val="afff2"/>
    <w:pPr>
      <w:shd w:val="clear" w:color="auto" w:fill="FFFFFF"/>
      <w:spacing w:after="120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6">
    <w:name w:val="xl6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9">
    <w:name w:val="xl6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0">
    <w:name w:val="xl7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1">
    <w:name w:val="xl7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2">
    <w:name w:val="xl7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3">
    <w:name w:val="xl7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4">
    <w:name w:val="xl7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5">
    <w:name w:val="xl7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6">
    <w:name w:val="xl7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7">
    <w:name w:val="xl7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8">
    <w:name w:val="xl7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9">
    <w:name w:val="xl7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0">
    <w:name w:val="xl8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1">
    <w:name w:val="xl8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2">
    <w:name w:val="xl8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3">
    <w:name w:val="xl8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4">
    <w:name w:val="xl8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5">
    <w:name w:val="xl8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6">
    <w:name w:val="xl8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7">
    <w:name w:val="xl8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8">
    <w:name w:val="xl8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89">
    <w:name w:val="xl8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0">
    <w:name w:val="xl9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1">
    <w:name w:val="xl9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2">
    <w:name w:val="xl9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3">
    <w:name w:val="xl9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4">
    <w:name w:val="xl9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5">
    <w:name w:val="xl9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6">
    <w:name w:val="xl9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7">
    <w:name w:val="xl9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8">
    <w:name w:val="xl9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9">
    <w:name w:val="xl9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0">
    <w:name w:val="xl10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1">
    <w:name w:val="xl10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102">
    <w:name w:val="xl10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3">
    <w:name w:val="xl10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4">
    <w:name w:val="xl10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5">
    <w:name w:val="xl10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6">
    <w:name w:val="xl10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7">
    <w:name w:val="xl10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8">
    <w:name w:val="xl10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9">
    <w:name w:val="xl10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0">
    <w:name w:val="xl11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1">
    <w:name w:val="xl11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2">
    <w:name w:val="xl11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3">
    <w:name w:val="xl11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4">
    <w:name w:val="xl11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2"/>
      <w:szCs w:val="22"/>
      <w:lang w:eastAsia="en-US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xl115">
    <w:name w:val="xl11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6">
    <w:name w:val="xl11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7">
    <w:name w:val="xl11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18">
    <w:name w:val="xl11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9">
    <w:name w:val="xl11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0">
    <w:name w:val="xl12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1">
    <w:name w:val="xl12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2">
    <w:name w:val="xl12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3">
    <w:name w:val="xl12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4">
    <w:name w:val="xl12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5">
    <w:name w:val="xl12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6">
    <w:name w:val="xl12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7">
    <w:name w:val="xl12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8">
    <w:name w:val="xl12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9">
    <w:name w:val="xl12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0">
    <w:name w:val="xl13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1">
    <w:name w:val="xl13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2">
    <w:name w:val="xl13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3">
    <w:name w:val="xl13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4">
    <w:name w:val="xl13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5">
    <w:name w:val="xl13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6">
    <w:name w:val="xl13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7">
    <w:name w:val="xl13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8">
    <w:name w:val="xl13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9">
    <w:name w:val="xl139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0">
    <w:name w:val="xl140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1">
    <w:name w:val="xl141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42">
    <w:name w:val="xl142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 w:val="20"/>
      <w:szCs w:val="20"/>
      <w:lang w:eastAsia="en-US"/>
    </w:rPr>
  </w:style>
  <w:style w:type="paragraph" w:customStyle="1" w:styleId="xl143">
    <w:name w:val="xl14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KomentarijKonflikt">
    <w:name w:val="_Конфликт (tkKomentarijKonflikt)"/>
    <w:basedOn w:val="a"/>
    <w:pPr>
      <w:shd w:val="clear" w:color="auto" w:fill="F2DBDB"/>
      <w:spacing w:before="120" w:after="120" w:line="276" w:lineRule="auto"/>
      <w:ind w:firstLine="397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  <w:lang w:eastAsia="en-US"/>
    </w:rPr>
  </w:style>
  <w:style w:type="character" w:styleId="afff4">
    <w:name w:val="footnote reference"/>
    <w:basedOn w:val="a0"/>
    <w:uiPriority w:val="99"/>
    <w:semiHidden/>
    <w:unhideWhenUsed/>
    <w:rPr>
      <w:vertAlign w:val="superscript"/>
    </w:rPr>
  </w:style>
  <w:style w:type="character" w:styleId="afff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7">
    <w:name w:val="Гиперссылка1"/>
    <w:basedOn w:val="a0"/>
    <w:rPr>
      <w:color w:val="0000FF"/>
      <w:u w:val="single"/>
    </w:rPr>
  </w:style>
  <w:style w:type="character" w:customStyle="1" w:styleId="11pt">
    <w:name w:val="Основной текст + 11 pt"/>
    <w:basedOn w:val="a0"/>
    <w:rPr>
      <w:shd w:val="clear" w:color="auto" w:fill="FFFFFF"/>
    </w:rPr>
  </w:style>
  <w:style w:type="character" w:customStyle="1" w:styleId="w">
    <w:name w:val="w"/>
    <w:basedOn w:val="a0"/>
  </w:style>
  <w:style w:type="character" w:customStyle="1" w:styleId="112">
    <w:name w:val="Заголовок 1 Знак1"/>
    <w:basedOn w:val="a0"/>
    <w:rPr>
      <w:rFonts w:ascii="Cambria" w:hAnsi="Cambria" w:hint="default"/>
      <w:b/>
      <w:bCs/>
      <w:color w:val="365F91"/>
    </w:rPr>
  </w:style>
  <w:style w:type="character" w:customStyle="1" w:styleId="18">
    <w:name w:val="Верхний колонтитул Знак1"/>
    <w:basedOn w:val="a0"/>
    <w:uiPriority w:val="99"/>
  </w:style>
  <w:style w:type="character" w:customStyle="1" w:styleId="19">
    <w:name w:val="Нижний колонтитул Знак1"/>
    <w:basedOn w:val="a0"/>
    <w:uiPriority w:val="99"/>
  </w:style>
  <w:style w:type="character" w:customStyle="1" w:styleId="211">
    <w:name w:val="Заголовок 2 Знак1"/>
    <w:basedOn w:val="a0"/>
    <w:rPr>
      <w:rFonts w:ascii="Cambria" w:hAnsi="Cambria" w:hint="default"/>
      <w:b/>
      <w:bCs/>
      <w:color w:val="4F81BD"/>
    </w:rPr>
  </w:style>
  <w:style w:type="character" w:customStyle="1" w:styleId="7pt">
    <w:name w:val="Сноска + 7 pt"/>
    <w:basedOn w:val="a0"/>
    <w:rPr>
      <w:rFonts w:ascii="Times New Roman" w:hAnsi="Times New Roman" w:cs="Times New Roman" w:hint="default"/>
      <w:b/>
      <w:bCs/>
      <w:i/>
      <w:iCs/>
      <w:smallCaps w:val="0"/>
      <w:strike w:val="0"/>
      <w:color w:val="000000"/>
      <w:spacing w:val="0"/>
      <w:u w:val="none"/>
    </w:rPr>
  </w:style>
  <w:style w:type="character" w:customStyle="1" w:styleId="1a">
    <w:name w:val="Основной текст1"/>
    <w:basedOn w:val="a0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6">
    <w:name w:val="Основной текст + Курсив"/>
    <w:basedOn w:val="a0"/>
    <w:rPr>
      <w:rFonts w:ascii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7">
    <w:name w:val="ШапкаОсн"/>
    <w:basedOn w:val="a0"/>
    <w:rPr>
      <w:rFonts w:ascii="Arial" w:hAnsi="Arial" w:cs="Arial" w:hint="default"/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120">
    <w:name w:val="Заголовок 1 Знак2"/>
    <w:basedOn w:val="a0"/>
    <w:rPr>
      <w:rFonts w:ascii="Cambria" w:hAnsi="Cambria" w:hint="default"/>
      <w:b/>
      <w:bCs/>
      <w:color w:val="365F91"/>
    </w:rPr>
  </w:style>
  <w:style w:type="character" w:customStyle="1" w:styleId="220">
    <w:name w:val="Заголовок 2 Знак2"/>
    <w:basedOn w:val="a0"/>
    <w:rPr>
      <w:rFonts w:ascii="Cambria" w:hAnsi="Cambria" w:hint="default"/>
      <w:b/>
      <w:bCs/>
      <w:color w:val="4F81BD"/>
    </w:rPr>
  </w:style>
  <w:style w:type="character" w:customStyle="1" w:styleId="311">
    <w:name w:val="Заголовок 3 Знак1"/>
    <w:basedOn w:val="a0"/>
    <w:uiPriority w:val="9"/>
    <w:rPr>
      <w:rFonts w:ascii="Cambria" w:hAnsi="Cambria" w:hint="default"/>
      <w:b/>
      <w:bCs/>
      <w:color w:val="4F81BD"/>
    </w:rPr>
  </w:style>
  <w:style w:type="numbering" w:customStyle="1" w:styleId="71">
    <w:name w:val="Нет списка7"/>
    <w:next w:val="a2"/>
    <w:uiPriority w:val="99"/>
    <w:semiHidden/>
    <w:unhideWhenUsed/>
  </w:style>
  <w:style w:type="numbering" w:customStyle="1" w:styleId="81">
    <w:name w:val="Нет списка8"/>
    <w:next w:val="a2"/>
    <w:uiPriority w:val="99"/>
    <w:semiHidden/>
    <w:unhideWhenUsed/>
  </w:style>
  <w:style w:type="table" w:customStyle="1" w:styleId="1b">
    <w:name w:val="Сетка таблицы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">
    <w:name w:val="Нет списка9"/>
    <w:next w:val="a2"/>
    <w:uiPriority w:val="99"/>
    <w:semiHidden/>
    <w:unhideWhenUsed/>
  </w:style>
  <w:style w:type="table" w:customStyle="1" w:styleId="29">
    <w:name w:val="Сетка таблицы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2"/>
    <w:uiPriority w:val="99"/>
    <w:semiHidden/>
    <w:unhideWhenUsed/>
  </w:style>
  <w:style w:type="numbering" w:customStyle="1" w:styleId="113">
    <w:name w:val="Нет списка11"/>
    <w:next w:val="a2"/>
    <w:uiPriority w:val="99"/>
    <w:semiHidden/>
    <w:unhideWhenUsed/>
  </w:style>
  <w:style w:type="numbering" w:customStyle="1" w:styleId="121">
    <w:name w:val="Нет списка12"/>
    <w:next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150">
    <w:name w:val="Нет списка15"/>
    <w:next w:val="a2"/>
    <w:uiPriority w:val="99"/>
    <w:semiHidden/>
    <w:unhideWhenUsed/>
  </w:style>
  <w:style w:type="table" w:customStyle="1" w:styleId="43">
    <w:name w:val="Сетка таблицы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4">
    <w:name w:val="toc 4"/>
    <w:basedOn w:val="a"/>
    <w:uiPriority w:val="39"/>
    <w:semiHidden/>
    <w:unhideWhenUsed/>
    <w:pPr>
      <w:spacing w:after="100" w:line="276" w:lineRule="auto"/>
      <w:ind w:left="660"/>
    </w:pPr>
    <w:rPr>
      <w:rFonts w:ascii="Calibri" w:eastAsia="Times New Roman" w:hAnsi="Calibri" w:cs="Calibri"/>
      <w:sz w:val="22"/>
    </w:rPr>
  </w:style>
  <w:style w:type="paragraph" w:styleId="53">
    <w:name w:val="toc 5"/>
    <w:basedOn w:val="a"/>
    <w:uiPriority w:val="39"/>
    <w:semiHidden/>
    <w:unhideWhenUsed/>
    <w:pPr>
      <w:spacing w:after="100" w:line="276" w:lineRule="auto"/>
      <w:ind w:left="880"/>
    </w:pPr>
    <w:rPr>
      <w:rFonts w:ascii="Calibri" w:eastAsia="Times New Roman" w:hAnsi="Calibri" w:cs="Calibri"/>
      <w:sz w:val="22"/>
    </w:rPr>
  </w:style>
  <w:style w:type="paragraph" w:styleId="62">
    <w:name w:val="toc 6"/>
    <w:basedOn w:val="a"/>
    <w:uiPriority w:val="39"/>
    <w:semiHidden/>
    <w:unhideWhenUsed/>
    <w:pPr>
      <w:spacing w:after="100" w:line="276" w:lineRule="auto"/>
      <w:ind w:left="1100"/>
    </w:pPr>
    <w:rPr>
      <w:rFonts w:ascii="Calibri" w:eastAsia="Times New Roman" w:hAnsi="Calibri" w:cs="Calibri"/>
      <w:sz w:val="22"/>
    </w:rPr>
  </w:style>
  <w:style w:type="paragraph" w:styleId="72">
    <w:name w:val="toc 7"/>
    <w:basedOn w:val="a"/>
    <w:uiPriority w:val="39"/>
    <w:semiHidden/>
    <w:unhideWhenUsed/>
    <w:pPr>
      <w:spacing w:after="100" w:line="276" w:lineRule="auto"/>
      <w:ind w:left="1320"/>
    </w:pPr>
    <w:rPr>
      <w:rFonts w:ascii="Calibri" w:eastAsia="Times New Roman" w:hAnsi="Calibri" w:cs="Calibri"/>
      <w:sz w:val="22"/>
    </w:rPr>
  </w:style>
  <w:style w:type="paragraph" w:styleId="82">
    <w:name w:val="toc 8"/>
    <w:basedOn w:val="a"/>
    <w:uiPriority w:val="39"/>
    <w:semiHidden/>
    <w:unhideWhenUsed/>
    <w:pPr>
      <w:spacing w:after="100" w:line="276" w:lineRule="auto"/>
      <w:ind w:left="1540"/>
    </w:pPr>
    <w:rPr>
      <w:rFonts w:ascii="Calibri" w:eastAsia="Times New Roman" w:hAnsi="Calibri" w:cs="Calibri"/>
      <w:sz w:val="22"/>
    </w:rPr>
  </w:style>
  <w:style w:type="paragraph" w:styleId="92">
    <w:name w:val="toc 9"/>
    <w:basedOn w:val="a"/>
    <w:uiPriority w:val="39"/>
    <w:semiHidden/>
    <w:unhideWhenUsed/>
    <w:pPr>
      <w:spacing w:after="100" w:line="276" w:lineRule="auto"/>
      <w:ind w:left="1760"/>
    </w:pPr>
    <w:rPr>
      <w:rFonts w:ascii="Calibri" w:eastAsia="Times New Roman" w:hAnsi="Calibri" w:cs="Calibri"/>
      <w:sz w:val="22"/>
    </w:rPr>
  </w:style>
  <w:style w:type="paragraph" w:styleId="afff8">
    <w:name w:val="Body Text"/>
    <w:basedOn w:val="a"/>
    <w:link w:val="afff9"/>
    <w:uiPriority w:val="99"/>
    <w:semiHidden/>
    <w:unhideWhenUsed/>
    <w:pPr>
      <w:spacing w:after="120" w:line="276" w:lineRule="auto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fff9">
    <w:name w:val="Основной текст Знак"/>
    <w:basedOn w:val="a0"/>
    <w:link w:val="afff8"/>
    <w:uiPriority w:val="99"/>
    <w:semiHidden/>
    <w:rPr>
      <w:rFonts w:ascii="Calibri" w:eastAsia="Times New Roman" w:hAnsi="Calibri" w:cs="Calibri"/>
      <w:lang w:eastAsia="ru-RU"/>
    </w:rPr>
  </w:style>
  <w:style w:type="paragraph" w:styleId="afffa">
    <w:name w:val="Body Text Indent"/>
    <w:basedOn w:val="a"/>
    <w:link w:val="afffb"/>
    <w:uiPriority w:val="99"/>
    <w:semiHidden/>
    <w:unhideWhenUsed/>
    <w:pPr>
      <w:spacing w:line="276" w:lineRule="auto"/>
      <w:ind w:left="283"/>
    </w:pPr>
    <w:rPr>
      <w:rFonts w:ascii="Calibri" w:eastAsia="Times New Roman" w:hAnsi="Calibri" w:cs="Calibri"/>
      <w:sz w:val="22"/>
    </w:rPr>
  </w:style>
  <w:style w:type="character" w:customStyle="1" w:styleId="afffb">
    <w:name w:val="Основной текст с отступом Знак"/>
    <w:basedOn w:val="a0"/>
    <w:link w:val="afffa"/>
    <w:uiPriority w:val="99"/>
    <w:semiHidden/>
    <w:rPr>
      <w:rFonts w:ascii="Calibri" w:eastAsia="Times New Roman" w:hAnsi="Calibri" w:cs="Calibri"/>
      <w:lang w:eastAsia="ru-RU"/>
    </w:rPr>
  </w:style>
  <w:style w:type="paragraph" w:styleId="2a">
    <w:name w:val="Body Text 2"/>
    <w:basedOn w:val="a"/>
    <w:link w:val="2b"/>
    <w:uiPriority w:val="99"/>
    <w:semiHidden/>
    <w:unhideWhenUsed/>
    <w:pPr>
      <w:spacing w:line="480" w:lineRule="auto"/>
    </w:pPr>
    <w:rPr>
      <w:rFonts w:eastAsia="Times New Roman" w:cs="Arial"/>
    </w:rPr>
  </w:style>
  <w:style w:type="character" w:customStyle="1" w:styleId="2b">
    <w:name w:val="Основной текст 2 Знак"/>
    <w:basedOn w:val="a0"/>
    <w:link w:val="2a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semiHidden/>
    <w:unhideWhenUsed/>
    <w:pPr>
      <w:spacing w:line="276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ascii="Calibri" w:eastAsia="Times New Roman" w:hAnsi="Calibri" w:cs="Calibri"/>
      <w:sz w:val="16"/>
      <w:szCs w:val="16"/>
      <w:lang w:eastAsia="ru-RU"/>
    </w:rPr>
  </w:style>
  <w:style w:type="paragraph" w:styleId="afffc">
    <w:name w:val="Document Map"/>
    <w:basedOn w:val="a"/>
    <w:link w:val="afffd"/>
    <w:uiPriority w:val="99"/>
    <w:semiHidden/>
    <w:unhideWhenUsed/>
    <w:rPr>
      <w:rFonts w:ascii="Tahoma" w:eastAsia="Times New Roman" w:hAnsi="Tahoma" w:cs="Tahoma"/>
      <w:sz w:val="16"/>
      <w:szCs w:val="16"/>
    </w:rPr>
  </w:style>
  <w:style w:type="character" w:customStyle="1" w:styleId="afffd">
    <w:name w:val="Схема документа Знак"/>
    <w:basedOn w:val="a0"/>
    <w:link w:val="aff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9"/>
    <w:rPr>
      <w:rFonts w:eastAsiaTheme="minorEastAsia"/>
    </w:rPr>
  </w:style>
  <w:style w:type="character" w:customStyle="1" w:styleId="1c">
    <w:name w:val="Стиль1 Знак"/>
    <w:basedOn w:val="a0"/>
    <w:link w:val="1d"/>
    <w:semiHidden/>
    <w:rPr>
      <w:b/>
      <w:bCs/>
    </w:rPr>
  </w:style>
  <w:style w:type="paragraph" w:customStyle="1" w:styleId="1d">
    <w:name w:val="Стиль1"/>
    <w:basedOn w:val="a"/>
    <w:link w:val="1c"/>
    <w:semiHidden/>
    <w:pPr>
      <w:spacing w:after="200" w:line="276" w:lineRule="auto"/>
    </w:pPr>
    <w:rPr>
      <w:rFonts w:asciiTheme="minorHAnsi" w:hAnsiTheme="minorHAnsi"/>
      <w:b/>
      <w:bCs/>
      <w:sz w:val="22"/>
    </w:rPr>
  </w:style>
  <w:style w:type="paragraph" w:customStyle="1" w:styleId="ConsPlusTitle">
    <w:name w:val="ConsPlusTitle"/>
    <w:basedOn w:val="a"/>
    <w:uiPriority w:val="99"/>
    <w:semiHidden/>
    <w:rPr>
      <w:rFonts w:eastAsia="Times New Roman" w:cs="Arial"/>
      <w:b/>
      <w:bCs/>
      <w:sz w:val="20"/>
      <w:szCs w:val="20"/>
    </w:rPr>
  </w:style>
  <w:style w:type="paragraph" w:customStyle="1" w:styleId="ConsPlusCell">
    <w:name w:val="ConsPlusCell"/>
    <w:basedOn w:val="a"/>
    <w:uiPriority w:val="99"/>
    <w:semiHidden/>
    <w:rPr>
      <w:rFonts w:eastAsia="Times New Roman" w:cs="Arial"/>
      <w:sz w:val="20"/>
      <w:szCs w:val="20"/>
    </w:rPr>
  </w:style>
  <w:style w:type="paragraph" w:customStyle="1" w:styleId="ConsPlusDocList">
    <w:name w:val="ConsPlusDocList"/>
    <w:basedOn w:val="a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ekstob">
    <w:name w:val="tekstob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MT2">
    <w:name w:val="MT2"/>
    <w:basedOn w:val="a"/>
    <w:uiPriority w:val="99"/>
    <w:semiHidden/>
    <w:pPr>
      <w:keepNext/>
      <w:spacing w:after="240"/>
      <w:ind w:left="1440" w:hanging="1440"/>
    </w:pPr>
    <w:rPr>
      <w:rFonts w:ascii="Times New Roman Bold" w:eastAsia="Times New Roman" w:hAnsi="Times New Roman Bold" w:cs="Arial"/>
      <w:b/>
      <w:bCs/>
    </w:rPr>
  </w:style>
  <w:style w:type="paragraph" w:customStyle="1" w:styleId="MT1">
    <w:name w:val="MT1"/>
    <w:basedOn w:val="a"/>
    <w:uiPriority w:val="99"/>
    <w:semiHidden/>
    <w:pPr>
      <w:keepNext/>
      <w:spacing w:before="240" w:after="240"/>
      <w:ind w:left="1440" w:hanging="1440"/>
    </w:pPr>
    <w:rPr>
      <w:rFonts w:ascii="Times New Roman Bold" w:eastAsia="Times New Roman" w:hAnsi="Times New Roman Bold" w:cs="Arial"/>
      <w:b/>
      <w:bCs/>
      <w:smallCaps/>
    </w:rPr>
  </w:style>
  <w:style w:type="paragraph" w:customStyle="1" w:styleId="MT3">
    <w:name w:val="MT3"/>
    <w:basedOn w:val="a"/>
    <w:uiPriority w:val="99"/>
    <w:semiHidden/>
    <w:pPr>
      <w:spacing w:after="240"/>
    </w:pPr>
    <w:rPr>
      <w:rFonts w:eastAsia="Times New Roman" w:cs="Arial"/>
    </w:rPr>
  </w:style>
  <w:style w:type="character" w:customStyle="1" w:styleId="MT41">
    <w:name w:val="MT4 Знак Знак1"/>
    <w:basedOn w:val="a0"/>
    <w:link w:val="MT4"/>
    <w:semiHidden/>
    <w:rPr>
      <w:rFonts w:ascii="Arial" w:hAnsi="Arial" w:cs="Arial"/>
    </w:rPr>
  </w:style>
  <w:style w:type="paragraph" w:customStyle="1" w:styleId="MT4">
    <w:name w:val="MT4 Знак"/>
    <w:basedOn w:val="a"/>
    <w:link w:val="MT41"/>
    <w:semiHidden/>
    <w:pPr>
      <w:spacing w:after="240"/>
    </w:pPr>
    <w:rPr>
      <w:rFonts w:cs="Arial"/>
      <w:sz w:val="22"/>
    </w:rPr>
  </w:style>
  <w:style w:type="paragraph" w:customStyle="1" w:styleId="MT5">
    <w:name w:val="MT5"/>
    <w:basedOn w:val="a"/>
    <w:uiPriority w:val="99"/>
    <w:semiHidden/>
    <w:pPr>
      <w:spacing w:after="240"/>
      <w:ind w:left="2160" w:hanging="720"/>
    </w:pPr>
    <w:rPr>
      <w:rFonts w:eastAsia="Times New Roman" w:cs="Arial"/>
    </w:rPr>
  </w:style>
  <w:style w:type="paragraph" w:customStyle="1" w:styleId="MT6">
    <w:name w:val="MT6"/>
    <w:basedOn w:val="a"/>
    <w:uiPriority w:val="99"/>
    <w:semiHidden/>
    <w:pPr>
      <w:spacing w:after="240"/>
      <w:ind w:left="1288" w:hanging="720"/>
    </w:pPr>
    <w:rPr>
      <w:rFonts w:eastAsia="Times New Roman" w:cs="Arial"/>
    </w:rPr>
  </w:style>
  <w:style w:type="paragraph" w:customStyle="1" w:styleId="MT7">
    <w:name w:val="MT7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8">
    <w:name w:val="MT8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9">
    <w:name w:val="MT9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BodyTab1">
    <w:name w:val="MTBodyTab 1&quot;"/>
    <w:basedOn w:val="a"/>
    <w:uiPriority w:val="99"/>
    <w:semiHidden/>
    <w:pPr>
      <w:spacing w:after="240"/>
      <w:ind w:firstLine="1440"/>
    </w:pPr>
    <w:rPr>
      <w:rFonts w:eastAsia="Times New Roman" w:cs="Arial"/>
    </w:rPr>
  </w:style>
  <w:style w:type="paragraph" w:customStyle="1" w:styleId="newstext">
    <w:name w:val="news_tex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storybody">
    <w:name w:val="storybody"/>
    <w:basedOn w:val="a"/>
    <w:uiPriority w:val="99"/>
    <w:semiHidden/>
    <w:pPr>
      <w:spacing w:before="100" w:beforeAutospacing="1" w:after="100" w:afterAutospacing="1"/>
      <w:ind w:firstLine="400"/>
    </w:pPr>
    <w:rPr>
      <w:rFonts w:eastAsia="Times New Roman" w:cs="Arial"/>
      <w:color w:val="000000"/>
      <w:sz w:val="20"/>
      <w:szCs w:val="20"/>
    </w:rPr>
  </w:style>
  <w:style w:type="paragraph" w:customStyle="1" w:styleId="afffe">
    <w:name w:val="ПРИКАЗ"/>
    <w:basedOn w:val="a"/>
    <w:uiPriority w:val="99"/>
    <w:semiHidden/>
    <w:pPr>
      <w:ind w:firstLine="720"/>
    </w:pPr>
    <w:rPr>
      <w:rFonts w:eastAsia="Times New Roman" w:cs="Arial"/>
      <w:sz w:val="28"/>
      <w:szCs w:val="28"/>
    </w:rPr>
  </w:style>
  <w:style w:type="paragraph" w:customStyle="1" w:styleId="45">
    <w:name w:val="Основной текст4"/>
    <w:basedOn w:val="a"/>
    <w:uiPriority w:val="99"/>
    <w:semiHidden/>
    <w:pPr>
      <w:shd w:val="clear" w:color="auto" w:fill="FFFFFF"/>
      <w:spacing w:line="322" w:lineRule="atLeast"/>
    </w:pPr>
    <w:rPr>
      <w:rFonts w:eastAsia="Times New Roman" w:cs="Arial"/>
      <w:color w:val="000000"/>
      <w:sz w:val="27"/>
      <w:szCs w:val="27"/>
    </w:rPr>
  </w:style>
  <w:style w:type="paragraph" w:customStyle="1" w:styleId="Standard">
    <w:name w:val="Standard"/>
    <w:basedOn w:val="a"/>
    <w:uiPriority w:val="99"/>
    <w:semiHidden/>
    <w:rPr>
      <w:rFonts w:eastAsia="Times New Roman"/>
    </w:rPr>
  </w:style>
  <w:style w:type="character" w:customStyle="1" w:styleId="2Exact">
    <w:name w:val="Подпись к картинке (2) Exact"/>
    <w:basedOn w:val="a0"/>
    <w:link w:val="2c"/>
    <w:semiHidden/>
    <w:rPr>
      <w:b/>
      <w:bCs/>
      <w:spacing w:val="3"/>
      <w:shd w:val="clear" w:color="auto" w:fill="FFFFFF"/>
    </w:rPr>
  </w:style>
  <w:style w:type="paragraph" w:customStyle="1" w:styleId="2c">
    <w:name w:val="Подпись к картинке (2)"/>
    <w:basedOn w:val="a"/>
    <w:link w:val="2Exact"/>
    <w:semiHidden/>
    <w:pPr>
      <w:shd w:val="clear" w:color="auto" w:fill="FFFFFF"/>
      <w:spacing w:after="60" w:line="240" w:lineRule="atLeast"/>
      <w:jc w:val="right"/>
    </w:pPr>
    <w:rPr>
      <w:rFonts w:asciiTheme="minorHAnsi" w:hAnsiTheme="minorHAnsi"/>
      <w:b/>
      <w:bCs/>
      <w:spacing w:val="3"/>
      <w:sz w:val="22"/>
    </w:rPr>
  </w:style>
  <w:style w:type="character" w:customStyle="1" w:styleId="Exact">
    <w:name w:val="Подпись к картинке Exact"/>
    <w:basedOn w:val="a0"/>
    <w:link w:val="affff"/>
    <w:semiHidden/>
    <w:rPr>
      <w:spacing w:val="2"/>
      <w:shd w:val="clear" w:color="auto" w:fill="FFFFFF"/>
    </w:rPr>
  </w:style>
  <w:style w:type="paragraph" w:customStyle="1" w:styleId="affff">
    <w:name w:val="Подпись к картинке"/>
    <w:basedOn w:val="a"/>
    <w:link w:val="Exact"/>
    <w:semiHidden/>
    <w:pPr>
      <w:shd w:val="clear" w:color="auto" w:fill="FFFFFF"/>
      <w:spacing w:before="60" w:line="240" w:lineRule="atLeast"/>
      <w:jc w:val="right"/>
    </w:pPr>
    <w:rPr>
      <w:rFonts w:asciiTheme="minorHAnsi" w:hAnsiTheme="minorHAnsi"/>
      <w:spacing w:val="2"/>
      <w:sz w:val="22"/>
    </w:rPr>
  </w:style>
  <w:style w:type="character" w:customStyle="1" w:styleId="2d">
    <w:name w:val="Основной текст (2)_"/>
    <w:basedOn w:val="a0"/>
    <w:link w:val="212"/>
    <w:semiHidden/>
    <w:rPr>
      <w:b/>
      <w:bCs/>
      <w:shd w:val="clear" w:color="auto" w:fill="FFFFFF"/>
    </w:rPr>
  </w:style>
  <w:style w:type="paragraph" w:customStyle="1" w:styleId="212">
    <w:name w:val="Основной текст (2)1"/>
    <w:basedOn w:val="a"/>
    <w:link w:val="2d"/>
    <w:semiHidden/>
    <w:pPr>
      <w:shd w:val="clear" w:color="auto" w:fill="FFFFFF"/>
      <w:spacing w:line="294" w:lineRule="atLeast"/>
    </w:pPr>
    <w:rPr>
      <w:rFonts w:asciiTheme="minorHAnsi" w:hAnsiTheme="minorHAnsi"/>
      <w:b/>
      <w:bCs/>
      <w:sz w:val="22"/>
    </w:rPr>
  </w:style>
  <w:style w:type="character" w:customStyle="1" w:styleId="affff0">
    <w:name w:val="Колонтитул_"/>
    <w:basedOn w:val="a0"/>
    <w:link w:val="1e"/>
    <w:semiHidden/>
    <w:rPr>
      <w:b/>
      <w:bCs/>
      <w:shd w:val="clear" w:color="auto" w:fill="FFFFFF"/>
    </w:rPr>
  </w:style>
  <w:style w:type="paragraph" w:customStyle="1" w:styleId="1e">
    <w:name w:val="Колонтитул1"/>
    <w:basedOn w:val="a"/>
    <w:link w:val="affff0"/>
    <w:semiHidden/>
    <w:pPr>
      <w:shd w:val="clear" w:color="auto" w:fill="FFFFFF"/>
    </w:pPr>
    <w:rPr>
      <w:rFonts w:asciiTheme="minorHAnsi" w:hAnsiTheme="minorHAnsi"/>
      <w:b/>
      <w:bCs/>
      <w:sz w:val="22"/>
    </w:rPr>
  </w:style>
  <w:style w:type="character" w:customStyle="1" w:styleId="2e">
    <w:name w:val="Заголовок №2_"/>
    <w:basedOn w:val="a0"/>
    <w:link w:val="2f"/>
    <w:semiHidden/>
    <w:rPr>
      <w:b/>
      <w:bCs/>
      <w:shd w:val="clear" w:color="auto" w:fill="FFFFFF"/>
    </w:rPr>
  </w:style>
  <w:style w:type="paragraph" w:customStyle="1" w:styleId="2f">
    <w:name w:val="Заголовок №2"/>
    <w:basedOn w:val="a"/>
    <w:link w:val="2e"/>
    <w:semiHidden/>
    <w:pPr>
      <w:shd w:val="clear" w:color="auto" w:fill="FFFFFF"/>
      <w:spacing w:before="240" w:after="240" w:line="299" w:lineRule="atLeast"/>
      <w:ind w:hanging="1420"/>
    </w:pPr>
    <w:rPr>
      <w:rFonts w:asciiTheme="minorHAnsi" w:hAnsiTheme="minorHAnsi"/>
      <w:b/>
      <w:bCs/>
      <w:sz w:val="22"/>
    </w:rPr>
  </w:style>
  <w:style w:type="character" w:customStyle="1" w:styleId="2f0">
    <w:name w:val="Подпись к таблице (2)_"/>
    <w:basedOn w:val="a0"/>
    <w:link w:val="213"/>
    <w:semiHidden/>
    <w:rPr>
      <w:shd w:val="clear" w:color="auto" w:fill="FFFFFF"/>
    </w:rPr>
  </w:style>
  <w:style w:type="paragraph" w:customStyle="1" w:styleId="213">
    <w:name w:val="Подпись к таблице (2)1"/>
    <w:basedOn w:val="a"/>
    <w:link w:val="2f0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37">
    <w:name w:val="Подпись к таблице (3)_"/>
    <w:basedOn w:val="a0"/>
    <w:link w:val="38"/>
    <w:semiHidden/>
    <w:rPr>
      <w:i/>
      <w:iCs/>
      <w:spacing w:val="20"/>
      <w:shd w:val="clear" w:color="auto" w:fill="FFFFFF"/>
    </w:rPr>
  </w:style>
  <w:style w:type="paragraph" w:customStyle="1" w:styleId="38">
    <w:name w:val="Подпись к таблице (3)"/>
    <w:basedOn w:val="a"/>
    <w:link w:val="37"/>
    <w:semiHidden/>
    <w:pPr>
      <w:shd w:val="clear" w:color="auto" w:fill="FFFFFF"/>
      <w:spacing w:line="240" w:lineRule="atLeast"/>
    </w:pPr>
    <w:rPr>
      <w:rFonts w:asciiTheme="minorHAnsi" w:hAnsiTheme="minorHAnsi"/>
      <w:i/>
      <w:iCs/>
      <w:spacing w:val="20"/>
      <w:sz w:val="22"/>
    </w:rPr>
  </w:style>
  <w:style w:type="character" w:customStyle="1" w:styleId="39">
    <w:name w:val="Основной текст (3)_"/>
    <w:basedOn w:val="a0"/>
    <w:link w:val="3a"/>
    <w:semiHidden/>
    <w:rPr>
      <w:b/>
      <w:bCs/>
      <w:i/>
      <w:iCs/>
      <w:shd w:val="clear" w:color="auto" w:fill="FFFFFF"/>
    </w:rPr>
  </w:style>
  <w:style w:type="paragraph" w:customStyle="1" w:styleId="3a">
    <w:name w:val="Основной текст (3)"/>
    <w:basedOn w:val="a"/>
    <w:link w:val="39"/>
    <w:semiHidden/>
    <w:pPr>
      <w:shd w:val="clear" w:color="auto" w:fill="FFFFFF"/>
      <w:spacing w:line="255" w:lineRule="atLeast"/>
      <w:ind w:firstLine="500"/>
    </w:pPr>
    <w:rPr>
      <w:rFonts w:asciiTheme="minorHAnsi" w:hAnsiTheme="minorHAnsi"/>
      <w:b/>
      <w:bCs/>
      <w:i/>
      <w:iCs/>
      <w:sz w:val="22"/>
    </w:rPr>
  </w:style>
  <w:style w:type="character" w:customStyle="1" w:styleId="affff1">
    <w:name w:val="Подпись к таблице_"/>
    <w:basedOn w:val="a0"/>
    <w:link w:val="affff2"/>
    <w:semiHidden/>
    <w:rPr>
      <w:b/>
      <w:bCs/>
      <w:shd w:val="clear" w:color="auto" w:fill="FFFFFF"/>
    </w:rPr>
  </w:style>
  <w:style w:type="paragraph" w:customStyle="1" w:styleId="affff2">
    <w:name w:val="Подпись к таблице"/>
    <w:basedOn w:val="a"/>
    <w:link w:val="affff1"/>
    <w:semiHidden/>
    <w:pPr>
      <w:shd w:val="clear" w:color="auto" w:fill="FFFFFF"/>
      <w:spacing w:line="240" w:lineRule="atLeast"/>
    </w:pPr>
    <w:rPr>
      <w:rFonts w:asciiTheme="minorHAnsi" w:hAnsiTheme="minorHAnsi"/>
      <w:b/>
      <w:bCs/>
      <w:sz w:val="22"/>
    </w:rPr>
  </w:style>
  <w:style w:type="character" w:customStyle="1" w:styleId="46">
    <w:name w:val="Основной текст (4)_"/>
    <w:basedOn w:val="a0"/>
    <w:link w:val="47"/>
    <w:rPr>
      <w:i/>
      <w:iCs/>
      <w:spacing w:val="20"/>
      <w:shd w:val="clear" w:color="auto" w:fill="FFFFFF"/>
    </w:rPr>
  </w:style>
  <w:style w:type="paragraph" w:customStyle="1" w:styleId="47">
    <w:name w:val="Основной текст (4)"/>
    <w:basedOn w:val="a"/>
    <w:link w:val="46"/>
    <w:pPr>
      <w:shd w:val="clear" w:color="auto" w:fill="FFFFFF"/>
      <w:spacing w:before="660" w:after="120" w:line="240" w:lineRule="atLeast"/>
      <w:ind w:firstLine="397"/>
      <w:jc w:val="center"/>
    </w:pPr>
    <w:rPr>
      <w:rFonts w:asciiTheme="minorHAnsi" w:eastAsiaTheme="minorHAnsi" w:hAnsiTheme="minorHAnsi" w:cstheme="minorBidi"/>
      <w:i/>
      <w:iCs/>
      <w:spacing w:val="20"/>
      <w:sz w:val="22"/>
      <w:szCs w:val="22"/>
      <w:lang w:eastAsia="en-US"/>
    </w:rPr>
  </w:style>
  <w:style w:type="character" w:customStyle="1" w:styleId="54">
    <w:name w:val="Основной текст (5)_"/>
    <w:basedOn w:val="a0"/>
    <w:link w:val="55"/>
    <w:semiHidden/>
    <w:rPr>
      <w:shd w:val="clear" w:color="auto" w:fill="FFFFFF"/>
    </w:rPr>
  </w:style>
  <w:style w:type="paragraph" w:customStyle="1" w:styleId="55">
    <w:name w:val="Основной текст (5)"/>
    <w:basedOn w:val="a"/>
    <w:link w:val="54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1f">
    <w:name w:val="Заголовок №1_"/>
    <w:basedOn w:val="a0"/>
    <w:link w:val="1f0"/>
    <w:semiHidden/>
    <w:rPr>
      <w:b/>
      <w:bCs/>
      <w:spacing w:val="30"/>
      <w:shd w:val="clear" w:color="auto" w:fill="FFFFFF"/>
    </w:rPr>
  </w:style>
  <w:style w:type="paragraph" w:customStyle="1" w:styleId="1f0">
    <w:name w:val="Заголовок №1"/>
    <w:basedOn w:val="a"/>
    <w:link w:val="1f"/>
    <w:semiHidden/>
    <w:pPr>
      <w:shd w:val="clear" w:color="auto" w:fill="FFFFFF"/>
      <w:spacing w:before="720" w:after="360"/>
      <w:jc w:val="center"/>
    </w:pPr>
    <w:rPr>
      <w:rFonts w:asciiTheme="minorHAnsi" w:hAnsiTheme="minorHAnsi"/>
      <w:b/>
      <w:bCs/>
      <w:spacing w:val="30"/>
      <w:sz w:val="22"/>
    </w:rPr>
  </w:style>
  <w:style w:type="character" w:customStyle="1" w:styleId="63">
    <w:name w:val="Основной текст (6)_"/>
    <w:basedOn w:val="a0"/>
    <w:link w:val="64"/>
    <w:semiHidden/>
    <w:rPr>
      <w:b/>
      <w:bCs/>
      <w:shd w:val="clear" w:color="auto" w:fill="FFFFFF"/>
    </w:rPr>
  </w:style>
  <w:style w:type="paragraph" w:customStyle="1" w:styleId="64">
    <w:name w:val="Основной текст (6)"/>
    <w:basedOn w:val="a"/>
    <w:link w:val="63"/>
    <w:semiHidden/>
    <w:pPr>
      <w:shd w:val="clear" w:color="auto" w:fill="FFFFFF"/>
      <w:spacing w:before="300" w:after="60" w:line="240" w:lineRule="atLeast"/>
    </w:pPr>
    <w:rPr>
      <w:rFonts w:asciiTheme="minorHAnsi" w:hAnsiTheme="minorHAnsi"/>
      <w:b/>
      <w:bCs/>
      <w:sz w:val="22"/>
    </w:rPr>
  </w:style>
  <w:style w:type="character" w:customStyle="1" w:styleId="10Exact">
    <w:name w:val="Основной текст (10) Exact"/>
    <w:basedOn w:val="a0"/>
    <w:link w:val="101"/>
    <w:semiHidden/>
    <w:rPr>
      <w:b/>
      <w:bCs/>
      <w:spacing w:val="3"/>
      <w:shd w:val="clear" w:color="auto" w:fill="FFFFFF"/>
    </w:rPr>
  </w:style>
  <w:style w:type="paragraph" w:customStyle="1" w:styleId="101">
    <w:name w:val="Основной текст (10)"/>
    <w:basedOn w:val="a"/>
    <w:link w:val="10Exact"/>
    <w:semiHidden/>
    <w:pPr>
      <w:shd w:val="clear" w:color="auto" w:fill="FFFFFF"/>
      <w:spacing w:after="300" w:line="240" w:lineRule="atLeast"/>
      <w:jc w:val="center"/>
    </w:pPr>
    <w:rPr>
      <w:rFonts w:asciiTheme="minorHAnsi" w:hAnsiTheme="minorHAnsi"/>
      <w:b/>
      <w:bCs/>
      <w:spacing w:val="3"/>
      <w:sz w:val="22"/>
    </w:rPr>
  </w:style>
  <w:style w:type="character" w:customStyle="1" w:styleId="73">
    <w:name w:val="Основной текст (7)_"/>
    <w:basedOn w:val="a0"/>
    <w:link w:val="74"/>
    <w:semiHidden/>
    <w:rPr>
      <w:shd w:val="clear" w:color="auto" w:fill="FFFFFF"/>
    </w:rPr>
  </w:style>
  <w:style w:type="paragraph" w:customStyle="1" w:styleId="74">
    <w:name w:val="Основной текст (7)"/>
    <w:basedOn w:val="a"/>
    <w:link w:val="73"/>
    <w:semiHidden/>
    <w:pPr>
      <w:shd w:val="clear" w:color="auto" w:fill="FFFFFF"/>
      <w:spacing w:after="420" w:line="240" w:lineRule="atLeast"/>
    </w:pPr>
    <w:rPr>
      <w:rFonts w:asciiTheme="minorHAnsi" w:hAnsiTheme="minorHAnsi"/>
      <w:sz w:val="22"/>
    </w:rPr>
  </w:style>
  <w:style w:type="character" w:customStyle="1" w:styleId="83">
    <w:name w:val="Основной текст (8)_"/>
    <w:basedOn w:val="a0"/>
    <w:link w:val="810"/>
    <w:semiHidden/>
    <w:rPr>
      <w:b/>
      <w:bCs/>
      <w:shd w:val="clear" w:color="auto" w:fill="FFFFFF"/>
    </w:rPr>
  </w:style>
  <w:style w:type="paragraph" w:customStyle="1" w:styleId="810">
    <w:name w:val="Основной текст (8)1"/>
    <w:basedOn w:val="a"/>
    <w:link w:val="83"/>
    <w:semiHidden/>
    <w:pPr>
      <w:shd w:val="clear" w:color="auto" w:fill="FFFFFF"/>
      <w:spacing w:before="660" w:after="660" w:line="240" w:lineRule="atLeast"/>
    </w:pPr>
    <w:rPr>
      <w:rFonts w:asciiTheme="minorHAnsi" w:hAnsiTheme="minorHAnsi"/>
      <w:b/>
      <w:bCs/>
      <w:sz w:val="22"/>
    </w:rPr>
  </w:style>
  <w:style w:type="character" w:customStyle="1" w:styleId="11Exact">
    <w:name w:val="Основной текст (11) Exact"/>
    <w:basedOn w:val="a0"/>
    <w:link w:val="114"/>
    <w:semiHidden/>
    <w:rPr>
      <w:i/>
      <w:iCs/>
      <w:shd w:val="clear" w:color="auto" w:fill="FFFFFF"/>
    </w:rPr>
  </w:style>
  <w:style w:type="paragraph" w:customStyle="1" w:styleId="114">
    <w:name w:val="Основной текст (11)"/>
    <w:basedOn w:val="a"/>
    <w:link w:val="11Exact"/>
    <w:semiHidden/>
    <w:pPr>
      <w:shd w:val="clear" w:color="auto" w:fill="FFFFFF"/>
      <w:spacing w:line="242" w:lineRule="atLeast"/>
    </w:pPr>
    <w:rPr>
      <w:rFonts w:asciiTheme="minorHAnsi" w:hAnsiTheme="minorHAnsi"/>
      <w:i/>
      <w:iCs/>
      <w:sz w:val="22"/>
    </w:rPr>
  </w:style>
  <w:style w:type="character" w:customStyle="1" w:styleId="93">
    <w:name w:val="Основной текст (9)_"/>
    <w:basedOn w:val="a0"/>
    <w:link w:val="94"/>
    <w:semiHidden/>
    <w:rPr>
      <w:shd w:val="clear" w:color="auto" w:fill="FFFFFF"/>
    </w:rPr>
  </w:style>
  <w:style w:type="paragraph" w:customStyle="1" w:styleId="94">
    <w:name w:val="Основной текст (9)"/>
    <w:basedOn w:val="a"/>
    <w:link w:val="93"/>
    <w:semiHidden/>
    <w:pPr>
      <w:shd w:val="clear" w:color="auto" w:fill="FFFFFF"/>
      <w:spacing w:line="256" w:lineRule="atLeast"/>
      <w:ind w:firstLine="560"/>
    </w:pPr>
    <w:rPr>
      <w:rFonts w:asciiTheme="minorHAnsi" w:hAnsiTheme="minorHAnsi"/>
      <w:sz w:val="22"/>
    </w:rPr>
  </w:style>
  <w:style w:type="character" w:customStyle="1" w:styleId="122">
    <w:name w:val="Основной текст (12)_"/>
    <w:basedOn w:val="a0"/>
    <w:link w:val="123"/>
    <w:semiHidden/>
    <w:rPr>
      <w:b/>
      <w:bCs/>
      <w:shd w:val="clear" w:color="auto" w:fill="FFFFFF"/>
    </w:rPr>
  </w:style>
  <w:style w:type="paragraph" w:customStyle="1" w:styleId="123">
    <w:name w:val="Основной текст (12)"/>
    <w:basedOn w:val="a"/>
    <w:link w:val="122"/>
    <w:semiHidden/>
    <w:pPr>
      <w:shd w:val="clear" w:color="auto" w:fill="FFFFFF"/>
      <w:spacing w:before="60" w:line="240" w:lineRule="atLeast"/>
    </w:pPr>
    <w:rPr>
      <w:rFonts w:asciiTheme="minorHAnsi" w:hAnsiTheme="minorHAnsi"/>
      <w:b/>
      <w:bCs/>
      <w:sz w:val="22"/>
    </w:rPr>
  </w:style>
  <w:style w:type="character" w:customStyle="1" w:styleId="131">
    <w:name w:val="Основной текст (13)_"/>
    <w:basedOn w:val="a0"/>
    <w:link w:val="132"/>
    <w:semiHidden/>
    <w:rPr>
      <w:rFonts w:ascii="Consolas" w:hAnsi="Consolas"/>
      <w:shd w:val="clear" w:color="auto" w:fill="FFFFFF"/>
    </w:rPr>
  </w:style>
  <w:style w:type="paragraph" w:customStyle="1" w:styleId="132">
    <w:name w:val="Основной текст (13)"/>
    <w:basedOn w:val="a"/>
    <w:link w:val="131"/>
    <w:semiHidden/>
    <w:pPr>
      <w:shd w:val="clear" w:color="auto" w:fill="FFFFFF"/>
      <w:spacing w:before="120" w:after="180" w:line="240" w:lineRule="atLeast"/>
      <w:jc w:val="center"/>
    </w:pPr>
    <w:rPr>
      <w:rFonts w:ascii="Consolas" w:hAnsi="Consolas"/>
      <w:sz w:val="22"/>
    </w:rPr>
  </w:style>
  <w:style w:type="character" w:customStyle="1" w:styleId="141">
    <w:name w:val="Основной текст (14)_"/>
    <w:basedOn w:val="a0"/>
    <w:link w:val="142"/>
    <w:semiHidden/>
    <w:rPr>
      <w:i/>
      <w:iCs/>
      <w:shd w:val="clear" w:color="auto" w:fill="FFFFFF"/>
    </w:rPr>
  </w:style>
  <w:style w:type="paragraph" w:customStyle="1" w:styleId="142">
    <w:name w:val="Основной текст (14)"/>
    <w:basedOn w:val="a"/>
    <w:link w:val="141"/>
    <w:semiHidden/>
    <w:pPr>
      <w:shd w:val="clear" w:color="auto" w:fill="FFFFFF"/>
      <w:spacing w:before="180" w:line="236" w:lineRule="atLeast"/>
    </w:pPr>
    <w:rPr>
      <w:rFonts w:asciiTheme="minorHAnsi" w:hAnsiTheme="minorHAnsi"/>
      <w:i/>
      <w:iCs/>
      <w:sz w:val="22"/>
    </w:rPr>
  </w:style>
  <w:style w:type="paragraph" w:customStyle="1" w:styleId="1f1">
    <w:name w:val="Абзац списка1"/>
    <w:basedOn w:val="a"/>
    <w:uiPriority w:val="99"/>
    <w:qFormat/>
    <w:pPr>
      <w:spacing w:after="200" w:line="276" w:lineRule="auto"/>
      <w:ind w:left="720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CxSpFirst">
    <w:name w:val="Абзац списка1CxSpFirst"/>
    <w:basedOn w:val="a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1CxSpMiddle">
    <w:name w:val="Абзац списка1CxSpMiddle"/>
    <w:basedOn w:val="a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1CxSpLast">
    <w:name w:val="Абзац списка1CxSpLast"/>
    <w:basedOn w:val="a"/>
    <w:uiPriority w:val="99"/>
    <w:semiHidden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point">
    <w:name w:val="poin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newncpi">
    <w:name w:val="newncpi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ktekst0">
    <w:name w:val="tktekst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character" w:styleId="affff3">
    <w:name w:val="page number"/>
    <w:basedOn w:val="a0"/>
    <w:uiPriority w:val="99"/>
    <w:semiHidden/>
    <w:unhideWhenUsed/>
    <w:rPr>
      <w:rFonts w:ascii="Times New Roman" w:hAnsi="Times New Roman" w:cs="Times New Roman" w:hint="default"/>
    </w:rPr>
  </w:style>
  <w:style w:type="character" w:styleId="affff4">
    <w:name w:val="Placeholder Text"/>
    <w:basedOn w:val="a0"/>
    <w:uiPriority w:val="99"/>
    <w:semiHidden/>
    <w:rPr>
      <w:color w:val="80808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">
    <w:name w:val="s1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00"/>
      <w:u w:val="none"/>
    </w:rPr>
  </w:style>
  <w:style w:type="character" w:customStyle="1" w:styleId="1f2">
    <w:name w:val="Текст выноски Знак1"/>
    <w:basedOn w:val="a0"/>
    <w:rPr>
      <w:rFonts w:ascii="Tahoma" w:hAnsi="Tahoma" w:cs="Tahoma" w:hint="default"/>
    </w:rPr>
  </w:style>
  <w:style w:type="character" w:customStyle="1" w:styleId="1f3">
    <w:name w:val="Текст примечания Знак1"/>
    <w:basedOn w:val="a0"/>
    <w:rPr>
      <w:rFonts w:ascii="Times New Roman" w:hAnsi="Times New Roman" w:cs="Times New Roman" w:hint="default"/>
    </w:rPr>
  </w:style>
  <w:style w:type="character" w:customStyle="1" w:styleId="1f4">
    <w:name w:val="Тема примечания Знак1"/>
    <w:basedOn w:val="a0"/>
    <w:rPr>
      <w:rFonts w:ascii="Times New Roman" w:hAnsi="Times New Roman" w:cs="Times New Roman" w:hint="default"/>
      <w:b/>
      <w:bCs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strike w:val="0"/>
      <w:color w:val="FF0000"/>
      <w:u w:val="none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0">
    <w:name w:val="s20"/>
    <w:basedOn w:val="a0"/>
    <w:rPr>
      <w:shd w:val="clear" w:color="auto" w:fill="FFFFFF"/>
    </w:rPr>
  </w:style>
  <w:style w:type="character" w:customStyle="1" w:styleId="BalloonTextChar1">
    <w:name w:val="Balloon Text Char1"/>
    <w:basedOn w:val="a0"/>
    <w:rPr>
      <w:rFonts w:ascii="Times New Roman" w:hAnsi="Times New Roman" w:cs="Times New Roman" w:hint="default"/>
    </w:rPr>
  </w:style>
  <w:style w:type="character" w:customStyle="1" w:styleId="CommentTextChar1">
    <w:name w:val="Comment Text Char1"/>
    <w:basedOn w:val="a0"/>
    <w:rPr>
      <w:rFonts w:ascii="Times New Roman" w:hAnsi="Times New Roman" w:cs="Times New Roman" w:hint="default"/>
    </w:rPr>
  </w:style>
  <w:style w:type="character" w:customStyle="1" w:styleId="CommentSubjectChar1">
    <w:name w:val="Comment Subject Char1"/>
    <w:basedOn w:val="a0"/>
    <w:rPr>
      <w:rFonts w:ascii="Times New Roman" w:hAnsi="Times New Roman" w:cs="Times New Roman" w:hint="default"/>
      <w:b/>
      <w:bCs/>
    </w:rPr>
  </w:style>
  <w:style w:type="character" w:customStyle="1" w:styleId="2Exact0">
    <w:name w:val="Основной текст (2) Exact"/>
    <w:basedOn w:val="a0"/>
    <w:rPr>
      <w:rFonts w:ascii="Times New Roman" w:hAnsi="Times New Roman" w:cs="Times New Roman" w:hint="default"/>
      <w:b/>
      <w:bCs/>
      <w:strike w:val="0"/>
      <w:spacing w:val="3"/>
      <w:u w:val="none"/>
    </w:rPr>
  </w:style>
  <w:style w:type="character" w:customStyle="1" w:styleId="Exact0">
    <w:name w:val="Основной текст Exact"/>
    <w:basedOn w:val="a0"/>
    <w:rPr>
      <w:rFonts w:ascii="Times New Roman" w:hAnsi="Times New Roman" w:cs="Times New Roman" w:hint="default"/>
      <w:strike w:val="0"/>
      <w:spacing w:val="2"/>
      <w:u w:val="none"/>
    </w:rPr>
  </w:style>
  <w:style w:type="character" w:customStyle="1" w:styleId="12pt">
    <w:name w:val="Колонтитул + 12 pt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affff5">
    <w:name w:val="Колонтитул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2f1">
    <w:name w:val="Заголовок №2 + Курсив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affff6">
    <w:name w:val="Основной текст + Полужирный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7pt0">
    <w:name w:val="Основной текст + 7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10pt">
    <w:name w:val="Основной текст + 10 pt"/>
    <w:basedOn w:val="a0"/>
    <w:rPr>
      <w:rFonts w:ascii="Times New Roman" w:hAnsi="Times New Roman" w:cs="Times New Roman" w:hint="default"/>
      <w:strike w:val="0"/>
      <w:color w:val="000000"/>
      <w:spacing w:val="0"/>
      <w:u w:val="none"/>
    </w:rPr>
  </w:style>
  <w:style w:type="character" w:customStyle="1" w:styleId="2f2">
    <w:name w:val="Подпись к таблице (2)"/>
    <w:basedOn w:val="a0"/>
    <w:rPr>
      <w:rFonts w:ascii="Times New Roman" w:hAnsi="Times New Roman" w:cs="Times New Roman" w:hint="default"/>
      <w:color w:val="000000"/>
      <w:spacing w:val="0"/>
      <w:u w:val="single"/>
    </w:rPr>
  </w:style>
  <w:style w:type="character" w:customStyle="1" w:styleId="Candara">
    <w:name w:val="Основной текст + Candara"/>
    <w:basedOn w:val="a0"/>
    <w:rPr>
      <w:rFonts w:ascii="Candara" w:hAnsi="Candara" w:hint="default"/>
      <w:strike w:val="0"/>
      <w:color w:val="000000"/>
      <w:spacing w:val="0"/>
      <w:u w:val="none"/>
    </w:rPr>
  </w:style>
  <w:style w:type="character" w:customStyle="1" w:styleId="312pt">
    <w:name w:val="Основной текст (3) + 12 pt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1f5">
    <w:name w:val="Основной текст + Полужирный1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50pt">
    <w:name w:val="Основной текст (5) + Интервал 0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23pt">
    <w:name w:val="Основной текст (2) + Интервал 3 pt"/>
    <w:basedOn w:val="a0"/>
    <w:rPr>
      <w:rFonts w:ascii="Times New Roman" w:hAnsi="Times New Roman" w:cs="Times New Roman" w:hint="default"/>
      <w:b/>
      <w:bCs/>
      <w:strike w:val="0"/>
      <w:color w:val="000000"/>
      <w:spacing w:val="60"/>
      <w:u w:val="none"/>
    </w:rPr>
  </w:style>
  <w:style w:type="character" w:customStyle="1" w:styleId="2f3">
    <w:name w:val="Основной текст (2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character" w:customStyle="1" w:styleId="Exact1">
    <w:name w:val="Основной текст Exact1"/>
    <w:basedOn w:val="a0"/>
    <w:rPr>
      <w:rFonts w:ascii="Times New Roman" w:hAnsi="Times New Roman" w:cs="Times New Roman" w:hint="default"/>
      <w:color w:val="000000"/>
      <w:spacing w:val="2"/>
      <w:u w:val="single"/>
    </w:rPr>
  </w:style>
  <w:style w:type="character" w:customStyle="1" w:styleId="7Exact">
    <w:name w:val="Основной текст (7) Exact"/>
    <w:basedOn w:val="a0"/>
    <w:rPr>
      <w:rFonts w:ascii="Times New Roman" w:hAnsi="Times New Roman" w:cs="Times New Roman" w:hint="default"/>
      <w:strike w:val="0"/>
      <w:spacing w:val="9"/>
      <w:u w:val="none"/>
    </w:rPr>
  </w:style>
  <w:style w:type="character" w:customStyle="1" w:styleId="8Exact">
    <w:name w:val="Основной текст (8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Exact1">
    <w:name w:val="Основной текст (8) Exact1"/>
    <w:basedOn w:val="a0"/>
    <w:rPr>
      <w:rFonts w:ascii="Times New Roman" w:hAnsi="Times New Roman" w:cs="Times New Roman" w:hint="default"/>
      <w:b/>
      <w:bCs/>
      <w:spacing w:val="4"/>
      <w:u w:val="single"/>
    </w:rPr>
  </w:style>
  <w:style w:type="character" w:customStyle="1" w:styleId="6Exact">
    <w:name w:val="Основной текст (6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4">
    <w:name w:val="Основной текст (8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numbering" w:customStyle="1" w:styleId="170">
    <w:name w:val="Нет списка17"/>
    <w:next w:val="a2"/>
    <w:uiPriority w:val="99"/>
    <w:semiHidden/>
    <w:unhideWhenUsed/>
  </w:style>
  <w:style w:type="numbering" w:customStyle="1" w:styleId="180">
    <w:name w:val="Нет списка18"/>
    <w:next w:val="a2"/>
    <w:uiPriority w:val="99"/>
    <w:semiHidden/>
    <w:unhideWhenUsed/>
  </w:style>
  <w:style w:type="numbering" w:customStyle="1" w:styleId="190">
    <w:name w:val="Нет списка19"/>
    <w:next w:val="a2"/>
    <w:uiPriority w:val="99"/>
    <w:semiHidden/>
    <w:unhideWhenUsed/>
  </w:style>
  <w:style w:type="numbering" w:customStyle="1" w:styleId="200">
    <w:name w:val="Нет списка20"/>
    <w:next w:val="a2"/>
    <w:uiPriority w:val="99"/>
    <w:semiHidden/>
    <w:unhideWhenUsed/>
  </w:style>
  <w:style w:type="numbering" w:customStyle="1" w:styleId="214">
    <w:name w:val="Нет списка21"/>
    <w:next w:val="a2"/>
    <w:uiPriority w:val="99"/>
    <w:semiHidden/>
    <w:unhideWhenUsed/>
  </w:style>
  <w:style w:type="numbering" w:customStyle="1" w:styleId="221">
    <w:name w:val="Нет списка22"/>
    <w:next w:val="a2"/>
    <w:uiPriority w:val="99"/>
    <w:semiHidden/>
    <w:unhideWhenUsed/>
  </w:style>
  <w:style w:type="numbering" w:customStyle="1" w:styleId="230">
    <w:name w:val="Нет списка23"/>
    <w:next w:val="a2"/>
    <w:uiPriority w:val="99"/>
    <w:semiHidden/>
    <w:unhideWhenUsed/>
  </w:style>
  <w:style w:type="numbering" w:customStyle="1" w:styleId="240">
    <w:name w:val="Нет списка24"/>
    <w:next w:val="a2"/>
    <w:uiPriority w:val="99"/>
    <w:semiHidden/>
    <w:unhideWhenUsed/>
  </w:style>
  <w:style w:type="paragraph" w:customStyle="1" w:styleId="s8">
    <w:name w:val="s8"/>
    <w:basedOn w:val="a"/>
    <w:uiPriority w:val="99"/>
    <w:semiHidden/>
    <w:pPr>
      <w:ind w:firstLine="400"/>
    </w:pPr>
    <w:rPr>
      <w:rFonts w:eastAsia="Times New Roman" w:cs="Arial"/>
      <w:i/>
      <w:iCs/>
      <w:color w:val="FF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80"/>
      <w:u w:val="non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12">
    <w:name w:val="s12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13">
    <w:name w:val="s13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14">
    <w:name w:val="s14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5">
    <w:name w:val="s5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u w:val="none"/>
    </w:rPr>
  </w:style>
  <w:style w:type="character" w:customStyle="1" w:styleId="s110">
    <w:name w:val="s110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21">
    <w:name w:val="s21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31">
    <w:name w:val="s31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61">
    <w:name w:val="s61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numbering" w:customStyle="1" w:styleId="250">
    <w:name w:val="Нет списка25"/>
    <w:next w:val="a2"/>
    <w:uiPriority w:val="99"/>
    <w:semiHidden/>
    <w:unhideWhenUsed/>
  </w:style>
  <w:style w:type="numbering" w:customStyle="1" w:styleId="260">
    <w:name w:val="Нет списка26"/>
    <w:next w:val="a2"/>
    <w:uiPriority w:val="99"/>
    <w:semiHidden/>
    <w:unhideWhenUsed/>
  </w:style>
  <w:style w:type="table" w:customStyle="1" w:styleId="56">
    <w:name w:val="Сетка таблицы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">
    <w:name w:val="Сетка таблицы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2"/>
    <w:uiPriority w:val="99"/>
    <w:semiHidden/>
    <w:unhideWhenUsed/>
  </w:style>
  <w:style w:type="numbering" w:customStyle="1" w:styleId="280">
    <w:name w:val="Нет списка28"/>
    <w:next w:val="a2"/>
    <w:uiPriority w:val="99"/>
    <w:semiHidden/>
    <w:unhideWhenUsed/>
  </w:style>
  <w:style w:type="table" w:customStyle="1" w:styleId="85">
    <w:name w:val="Сетка таблицы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90">
    <w:name w:val="Нет списка29"/>
    <w:next w:val="a2"/>
    <w:uiPriority w:val="99"/>
    <w:semiHidden/>
    <w:unhideWhenUsed/>
  </w:style>
  <w:style w:type="numbering" w:customStyle="1" w:styleId="300">
    <w:name w:val="Нет списка30"/>
    <w:next w:val="a2"/>
    <w:uiPriority w:val="99"/>
    <w:semiHidden/>
    <w:unhideWhenUsed/>
  </w:style>
  <w:style w:type="numbering" w:customStyle="1" w:styleId="312">
    <w:name w:val="Нет списка31"/>
    <w:next w:val="a2"/>
    <w:uiPriority w:val="99"/>
    <w:semiHidden/>
    <w:unhideWhenUsed/>
  </w:style>
  <w:style w:type="numbering" w:customStyle="1" w:styleId="320">
    <w:name w:val="Нет списка32"/>
    <w:next w:val="a2"/>
    <w:uiPriority w:val="99"/>
    <w:semiHidden/>
    <w:unhideWhenUsed/>
  </w:style>
  <w:style w:type="numbering" w:customStyle="1" w:styleId="330">
    <w:name w:val="Нет списка33"/>
    <w:next w:val="a2"/>
    <w:uiPriority w:val="99"/>
    <w:semiHidden/>
    <w:unhideWhenUsed/>
  </w:style>
  <w:style w:type="numbering" w:customStyle="1" w:styleId="340">
    <w:name w:val="Нет списка34"/>
    <w:next w:val="a2"/>
    <w:uiPriority w:val="99"/>
    <w:semiHidden/>
    <w:unhideWhenUsed/>
  </w:style>
  <w:style w:type="numbering" w:customStyle="1" w:styleId="350">
    <w:name w:val="Нет списка35"/>
    <w:next w:val="a2"/>
    <w:uiPriority w:val="99"/>
    <w:semiHidden/>
    <w:unhideWhenUsed/>
  </w:style>
  <w:style w:type="paragraph" w:customStyle="1" w:styleId="docdata">
    <w:name w:val="docdata"/>
    <w:basedOn w:val="a"/>
    <w:uiPriority w:val="99"/>
    <w:semiHidden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redakcijatekst0">
    <w:name w:val="tkredakcijatekst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nazvanie0">
    <w:name w:val="tknazvanie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character" w:customStyle="1" w:styleId="2f4">
    <w:name w:val="2"/>
  </w:style>
  <w:style w:type="character" w:customStyle="1" w:styleId="y2iqfc">
    <w:name w:val="y2iqfc"/>
    <w:basedOn w:val="a0"/>
  </w:style>
  <w:style w:type="numbering" w:customStyle="1" w:styleId="360">
    <w:name w:val="Нет списка36"/>
    <w:next w:val="a2"/>
    <w:uiPriority w:val="99"/>
    <w:semiHidden/>
    <w:unhideWhenUsed/>
  </w:style>
  <w:style w:type="numbering" w:customStyle="1" w:styleId="370">
    <w:name w:val="Нет списка37"/>
    <w:next w:val="a2"/>
    <w:uiPriority w:val="99"/>
    <w:semiHidden/>
    <w:unhideWhenUsed/>
  </w:style>
  <w:style w:type="numbering" w:customStyle="1" w:styleId="380">
    <w:name w:val="Нет списка38"/>
    <w:next w:val="a2"/>
    <w:uiPriority w:val="99"/>
    <w:semiHidden/>
    <w:unhideWhenUsed/>
  </w:style>
  <w:style w:type="numbering" w:customStyle="1" w:styleId="390">
    <w:name w:val="Нет списка39"/>
    <w:next w:val="a2"/>
    <w:uiPriority w:val="99"/>
    <w:semiHidden/>
    <w:unhideWhenUsed/>
  </w:style>
  <w:style w:type="numbering" w:customStyle="1" w:styleId="400">
    <w:name w:val="Нет списка40"/>
    <w:next w:val="a2"/>
    <w:uiPriority w:val="99"/>
    <w:semiHidden/>
    <w:unhideWhenUsed/>
  </w:style>
  <w:style w:type="numbering" w:customStyle="1" w:styleId="410">
    <w:name w:val="Нет списка41"/>
    <w:next w:val="a2"/>
    <w:uiPriority w:val="99"/>
    <w:semiHidden/>
    <w:unhideWhenUsed/>
  </w:style>
  <w:style w:type="paragraph" w:customStyle="1" w:styleId="Style6">
    <w:name w:val="Style6"/>
    <w:basedOn w:val="a"/>
    <w:pPr>
      <w:spacing w:after="120"/>
      <w:ind w:firstLine="403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7">
    <w:name w:val="Style7"/>
    <w:basedOn w:val="a"/>
    <w:uiPriority w:val="99"/>
    <w:pPr>
      <w:spacing w:after="120"/>
      <w:ind w:firstLine="408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8">
    <w:name w:val="Style8"/>
    <w:basedOn w:val="a"/>
    <w:uiPriority w:val="99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">
    <w:name w:val="Style1"/>
    <w:basedOn w:val="a"/>
    <w:uiPriority w:val="99"/>
    <w:pPr>
      <w:spacing w:after="120" w:line="265" w:lineRule="atLeast"/>
      <w:ind w:firstLine="504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2">
    <w:name w:val="Style12"/>
    <w:basedOn w:val="a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character" w:customStyle="1" w:styleId="FontStyle20">
    <w:name w:val="Font Style20"/>
    <w:basedOn w:val="a0"/>
    <w:rPr>
      <w:rFonts w:ascii="Times New Roman" w:hAnsi="Times New Roman" w:cs="Times New Roman" w:hint="default"/>
      <w:b/>
      <w:bCs/>
    </w:rPr>
  </w:style>
  <w:style w:type="character" w:customStyle="1" w:styleId="FontStyle24">
    <w:name w:val="Font Style24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</w:rPr>
  </w:style>
  <w:style w:type="character" w:customStyle="1" w:styleId="FontStyle26">
    <w:name w:val="Font Style26"/>
    <w:basedOn w:val="a0"/>
    <w:rPr>
      <w:rFonts w:ascii="Times New Roman" w:hAnsi="Times New Roman" w:cs="Times New Roman" w:hint="default"/>
    </w:rPr>
  </w:style>
  <w:style w:type="numbering" w:customStyle="1" w:styleId="420">
    <w:name w:val="Нет списка42"/>
    <w:next w:val="a2"/>
    <w:uiPriority w:val="99"/>
    <w:semiHidden/>
    <w:unhideWhenUsed/>
  </w:style>
  <w:style w:type="numbering" w:customStyle="1" w:styleId="430">
    <w:name w:val="Нет списка43"/>
    <w:next w:val="a2"/>
    <w:uiPriority w:val="99"/>
    <w:semiHidden/>
    <w:unhideWhenUsed/>
  </w:style>
  <w:style w:type="numbering" w:customStyle="1" w:styleId="440">
    <w:name w:val="Нет списка44"/>
    <w:next w:val="a2"/>
    <w:uiPriority w:val="99"/>
    <w:semiHidden/>
    <w:unhideWhenUsed/>
  </w:style>
  <w:style w:type="numbering" w:customStyle="1" w:styleId="450">
    <w:name w:val="Нет списка45"/>
    <w:next w:val="a2"/>
    <w:uiPriority w:val="99"/>
    <w:semiHidden/>
    <w:unhideWhenUsed/>
  </w:style>
  <w:style w:type="numbering" w:customStyle="1" w:styleId="460">
    <w:name w:val="Нет списка46"/>
    <w:next w:val="a2"/>
    <w:uiPriority w:val="99"/>
    <w:semiHidden/>
    <w:unhideWhenUsed/>
  </w:style>
  <w:style w:type="numbering" w:customStyle="1" w:styleId="470">
    <w:name w:val="Нет списка47"/>
    <w:next w:val="a2"/>
    <w:uiPriority w:val="99"/>
    <w:semiHidden/>
    <w:unhideWhenUsed/>
  </w:style>
  <w:style w:type="paragraph" w:customStyle="1" w:styleId="msotitlecxspfirst">
    <w:name w:val="msotitlecxspfirst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middle">
    <w:name w:val="msotitlecxspmiddle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last">
    <w:name w:val="msotitlecxsplast"/>
    <w:basedOn w:val="a"/>
    <w:pPr>
      <w:spacing w:after="48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numbering" w:customStyle="1" w:styleId="48">
    <w:name w:val="Нет списка48"/>
    <w:next w:val="a2"/>
    <w:uiPriority w:val="99"/>
    <w:semiHidden/>
    <w:unhideWhenUsed/>
  </w:style>
  <w:style w:type="numbering" w:customStyle="1" w:styleId="49">
    <w:name w:val="Нет списка49"/>
    <w:next w:val="a2"/>
    <w:uiPriority w:val="99"/>
    <w:semiHidden/>
    <w:unhideWhenUsed/>
  </w:style>
  <w:style w:type="numbering" w:customStyle="1" w:styleId="500">
    <w:name w:val="Нет списка50"/>
    <w:next w:val="a2"/>
    <w:uiPriority w:val="99"/>
    <w:semiHidden/>
    <w:unhideWhenUsed/>
  </w:style>
  <w:style w:type="numbering" w:customStyle="1" w:styleId="510">
    <w:name w:val="Нет списка51"/>
    <w:next w:val="a2"/>
    <w:uiPriority w:val="99"/>
    <w:semiHidden/>
    <w:unhideWhenUsed/>
  </w:style>
  <w:style w:type="numbering" w:customStyle="1" w:styleId="520">
    <w:name w:val="Нет списка52"/>
    <w:next w:val="a2"/>
    <w:uiPriority w:val="99"/>
    <w:semiHidden/>
    <w:unhideWhenUsed/>
  </w:style>
  <w:style w:type="numbering" w:customStyle="1" w:styleId="530">
    <w:name w:val="Нет списка53"/>
    <w:next w:val="a2"/>
    <w:uiPriority w:val="99"/>
    <w:semiHidden/>
    <w:unhideWhenUsed/>
  </w:style>
  <w:style w:type="numbering" w:customStyle="1" w:styleId="540">
    <w:name w:val="Нет списка54"/>
    <w:next w:val="a2"/>
    <w:uiPriority w:val="99"/>
    <w:semiHidden/>
    <w:unhideWhenUsed/>
  </w:style>
  <w:style w:type="numbering" w:customStyle="1" w:styleId="550">
    <w:name w:val="Нет списка55"/>
    <w:next w:val="a2"/>
    <w:uiPriority w:val="99"/>
    <w:semiHidden/>
    <w:unhideWhenUsed/>
  </w:style>
  <w:style w:type="numbering" w:customStyle="1" w:styleId="560">
    <w:name w:val="Нет списка56"/>
    <w:next w:val="a2"/>
    <w:uiPriority w:val="99"/>
    <w:semiHidden/>
    <w:unhideWhenUsed/>
  </w:style>
  <w:style w:type="numbering" w:customStyle="1" w:styleId="57">
    <w:name w:val="Нет списка57"/>
    <w:next w:val="a2"/>
    <w:uiPriority w:val="99"/>
    <w:semiHidden/>
    <w:unhideWhenUsed/>
  </w:style>
  <w:style w:type="numbering" w:customStyle="1" w:styleId="58">
    <w:name w:val="Нет списка58"/>
    <w:next w:val="a2"/>
    <w:uiPriority w:val="99"/>
    <w:semiHidden/>
    <w:unhideWhenUsed/>
  </w:style>
  <w:style w:type="numbering" w:customStyle="1" w:styleId="59">
    <w:name w:val="Нет списка59"/>
    <w:next w:val="a2"/>
    <w:uiPriority w:val="99"/>
    <w:semiHidden/>
    <w:unhideWhenUsed/>
  </w:style>
  <w:style w:type="numbering" w:customStyle="1" w:styleId="600">
    <w:name w:val="Нет списка60"/>
    <w:next w:val="a2"/>
    <w:uiPriority w:val="99"/>
    <w:semiHidden/>
    <w:unhideWhenUsed/>
  </w:style>
  <w:style w:type="numbering" w:customStyle="1" w:styleId="610">
    <w:name w:val="Нет списка61"/>
    <w:next w:val="a2"/>
    <w:uiPriority w:val="99"/>
    <w:semiHidden/>
    <w:unhideWhenUsed/>
  </w:style>
  <w:style w:type="paragraph" w:customStyle="1" w:styleId="Style2">
    <w:name w:val="Style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">
    <w:name w:val="Style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4">
    <w:name w:val="Style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5">
    <w:name w:val="Style5"/>
    <w:basedOn w:val="a"/>
    <w:uiPriority w:val="99"/>
    <w:pPr>
      <w:spacing w:after="120"/>
      <w:ind w:hanging="35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9">
    <w:name w:val="Style9"/>
    <w:basedOn w:val="a"/>
    <w:pPr>
      <w:spacing w:after="120"/>
      <w:ind w:firstLine="14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0">
    <w:name w:val="Style10"/>
    <w:basedOn w:val="a"/>
    <w:pPr>
      <w:spacing w:after="120"/>
      <w:ind w:firstLine="36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1">
    <w:name w:val="Style11"/>
    <w:basedOn w:val="a"/>
    <w:pPr>
      <w:spacing w:after="120" w:line="432" w:lineRule="atLeast"/>
      <w:ind w:hanging="33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3">
    <w:name w:val="Style1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4">
    <w:name w:val="Style14"/>
    <w:basedOn w:val="a"/>
    <w:pPr>
      <w:spacing w:after="120" w:line="312" w:lineRule="atLeast"/>
      <w:ind w:hanging="302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5">
    <w:name w:val="Style15"/>
    <w:basedOn w:val="a"/>
    <w:pPr>
      <w:spacing w:after="120"/>
      <w:ind w:firstLine="49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6">
    <w:name w:val="Style16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7">
    <w:name w:val="Style17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8">
    <w:name w:val="Style1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9">
    <w:name w:val="Style19"/>
    <w:basedOn w:val="a"/>
    <w:pPr>
      <w:spacing w:after="120" w:line="538" w:lineRule="atLeast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Style20">
    <w:name w:val="Style20"/>
    <w:basedOn w:val="a"/>
    <w:pPr>
      <w:spacing w:after="120"/>
      <w:ind w:hanging="13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1">
    <w:name w:val="Style21"/>
    <w:basedOn w:val="a"/>
    <w:pPr>
      <w:spacing w:after="120"/>
      <w:ind w:hanging="446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2">
    <w:name w:val="Style22"/>
    <w:basedOn w:val="a"/>
    <w:pPr>
      <w:spacing w:after="120" w:line="240" w:lineRule="atLeast"/>
      <w:ind w:firstLine="499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3">
    <w:name w:val="Style2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4">
    <w:name w:val="Style2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5">
    <w:name w:val="Style25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6">
    <w:name w:val="Style26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7">
    <w:name w:val="Style27"/>
    <w:basedOn w:val="a"/>
    <w:pPr>
      <w:spacing w:after="120"/>
      <w:ind w:firstLine="41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8">
    <w:name w:val="Style2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9">
    <w:name w:val="Style29"/>
    <w:basedOn w:val="a"/>
    <w:pPr>
      <w:spacing w:after="120"/>
      <w:ind w:firstLine="58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0">
    <w:name w:val="Style30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1">
    <w:name w:val="Style31"/>
    <w:basedOn w:val="a"/>
    <w:pPr>
      <w:spacing w:after="120"/>
      <w:ind w:hanging="52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2">
    <w:name w:val="Style3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3">
    <w:name w:val="Style33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4">
    <w:name w:val="Style34"/>
    <w:basedOn w:val="a"/>
    <w:pPr>
      <w:spacing w:after="120"/>
      <w:ind w:hanging="86"/>
      <w:jc w:val="both"/>
    </w:pPr>
    <w:rPr>
      <w:rFonts w:ascii="Arial" w:eastAsia="Times New Roman" w:hAnsi="Arial" w:cs="Arial"/>
      <w:szCs w:val="22"/>
      <w:lang w:eastAsia="en-US"/>
    </w:rPr>
  </w:style>
  <w:style w:type="character" w:customStyle="1" w:styleId="FontStyle36">
    <w:name w:val="Font Style36"/>
    <w:basedOn w:val="a0"/>
    <w:rPr>
      <w:rFonts w:ascii="Arial" w:hAnsi="Arial" w:cs="Arial" w:hint="default"/>
      <w:b/>
      <w:bCs/>
    </w:rPr>
  </w:style>
  <w:style w:type="character" w:customStyle="1" w:styleId="FontStyle37">
    <w:name w:val="Font Style37"/>
    <w:basedOn w:val="a0"/>
    <w:rPr>
      <w:rFonts w:ascii="Times New Roman" w:hAnsi="Times New Roman" w:cs="Times New Roman" w:hint="default"/>
      <w:b/>
      <w:bCs/>
    </w:rPr>
  </w:style>
  <w:style w:type="character" w:customStyle="1" w:styleId="FontStyle38">
    <w:name w:val="Font Style38"/>
    <w:basedOn w:val="a0"/>
    <w:rPr>
      <w:rFonts w:ascii="Times New Roman" w:hAnsi="Times New Roman" w:cs="Times New Roman" w:hint="default"/>
      <w:smallCaps/>
    </w:rPr>
  </w:style>
  <w:style w:type="character" w:customStyle="1" w:styleId="FontStyle39">
    <w:name w:val="Font Style39"/>
    <w:basedOn w:val="a0"/>
    <w:rPr>
      <w:rFonts w:ascii="Candara" w:hAnsi="Candara" w:hint="default"/>
      <w:spacing w:val="-10"/>
    </w:rPr>
  </w:style>
  <w:style w:type="character" w:customStyle="1" w:styleId="FontStyle40">
    <w:name w:val="Font Style40"/>
    <w:basedOn w:val="a0"/>
    <w:rPr>
      <w:rFonts w:ascii="Times New Roman" w:hAnsi="Times New Roman" w:cs="Times New Roman" w:hint="default"/>
      <w:spacing w:val="20"/>
    </w:rPr>
  </w:style>
  <w:style w:type="character" w:customStyle="1" w:styleId="FontStyle41">
    <w:name w:val="Font Style41"/>
    <w:basedOn w:val="a0"/>
    <w:rPr>
      <w:rFonts w:ascii="Arial" w:hAnsi="Arial" w:cs="Arial" w:hint="default"/>
      <w:b/>
      <w:bCs/>
    </w:rPr>
  </w:style>
  <w:style w:type="character" w:customStyle="1" w:styleId="FontStyle42">
    <w:name w:val="Font Style42"/>
    <w:basedOn w:val="a0"/>
    <w:rPr>
      <w:rFonts w:ascii="Times New Roman" w:hAnsi="Times New Roman" w:cs="Times New Roman" w:hint="default"/>
      <w:b/>
      <w:bCs/>
      <w:spacing w:val="-10"/>
    </w:rPr>
  </w:style>
  <w:style w:type="character" w:customStyle="1" w:styleId="FontStyle43">
    <w:name w:val="Font Style43"/>
    <w:basedOn w:val="a0"/>
    <w:rPr>
      <w:rFonts w:ascii="Times New Roman" w:hAnsi="Times New Roman" w:cs="Times New Roman" w:hint="default"/>
    </w:rPr>
  </w:style>
  <w:style w:type="character" w:customStyle="1" w:styleId="FontStyle44">
    <w:name w:val="Font Style44"/>
    <w:basedOn w:val="a0"/>
    <w:rPr>
      <w:rFonts w:ascii="Arial" w:hAnsi="Arial" w:cs="Arial" w:hint="default"/>
      <w:i/>
      <w:iCs/>
      <w:spacing w:val="-10"/>
    </w:rPr>
  </w:style>
  <w:style w:type="character" w:customStyle="1" w:styleId="FontStyle45">
    <w:name w:val="Font Style45"/>
    <w:basedOn w:val="a0"/>
    <w:rPr>
      <w:rFonts w:ascii="Arial Black" w:hAnsi="Arial Black" w:hint="default"/>
    </w:rPr>
  </w:style>
  <w:style w:type="character" w:customStyle="1" w:styleId="FontStyle46">
    <w:name w:val="Font Style46"/>
    <w:basedOn w:val="a0"/>
    <w:rPr>
      <w:rFonts w:ascii="Arial" w:hAnsi="Arial" w:cs="Arial" w:hint="default"/>
    </w:rPr>
  </w:style>
  <w:style w:type="character" w:customStyle="1" w:styleId="FontStyle47">
    <w:name w:val="Font Style47"/>
    <w:basedOn w:val="a0"/>
    <w:rPr>
      <w:rFonts w:ascii="Palatino Linotype" w:hAnsi="Palatino Linotype" w:hint="default"/>
    </w:rPr>
  </w:style>
  <w:style w:type="character" w:customStyle="1" w:styleId="FontStyle48">
    <w:name w:val="Font Style48"/>
    <w:basedOn w:val="a0"/>
    <w:rPr>
      <w:rFonts w:ascii="Arial" w:hAnsi="Arial" w:cs="Arial" w:hint="default"/>
      <w:b/>
      <w:bCs/>
    </w:rPr>
  </w:style>
  <w:style w:type="character" w:customStyle="1" w:styleId="FontStyle49">
    <w:name w:val="Font Style49"/>
    <w:basedOn w:val="a0"/>
    <w:rPr>
      <w:rFonts w:ascii="Times New Roman" w:hAnsi="Times New Roman" w:cs="Times New Roman" w:hint="default"/>
      <w:b/>
      <w:bCs/>
    </w:rPr>
  </w:style>
  <w:style w:type="character" w:customStyle="1" w:styleId="FontStyle50">
    <w:name w:val="Font Style50"/>
    <w:basedOn w:val="a0"/>
    <w:rPr>
      <w:rFonts w:ascii="Times New Roman" w:hAnsi="Times New Roman" w:cs="Times New Roman" w:hint="default"/>
      <w:b/>
      <w:bCs/>
    </w:rPr>
  </w:style>
  <w:style w:type="character" w:customStyle="1" w:styleId="FontStyle51">
    <w:name w:val="Font Style51"/>
    <w:basedOn w:val="a0"/>
    <w:rPr>
      <w:rFonts w:ascii="Candara" w:hAnsi="Candara" w:hint="default"/>
      <w:b/>
      <w:bCs/>
    </w:rPr>
  </w:style>
  <w:style w:type="character" w:customStyle="1" w:styleId="FontStyle52">
    <w:name w:val="Font Style52"/>
    <w:basedOn w:val="a0"/>
    <w:rPr>
      <w:rFonts w:ascii="Candara" w:hAnsi="Candara" w:hint="default"/>
    </w:rPr>
  </w:style>
  <w:style w:type="character" w:customStyle="1" w:styleId="FontStyle53">
    <w:name w:val="Font Style53"/>
    <w:basedOn w:val="a0"/>
    <w:rPr>
      <w:rFonts w:ascii="Times New Roman" w:hAnsi="Times New Roman" w:cs="Times New Roman" w:hint="default"/>
    </w:rPr>
  </w:style>
  <w:style w:type="character" w:customStyle="1" w:styleId="FontStyle54">
    <w:name w:val="Font Style54"/>
    <w:basedOn w:val="a0"/>
    <w:rPr>
      <w:rFonts w:ascii="Arial" w:hAnsi="Arial" w:cs="Arial" w:hint="default"/>
      <w:i/>
      <w:iCs/>
      <w:spacing w:val="-10"/>
    </w:rPr>
  </w:style>
  <w:style w:type="character" w:customStyle="1" w:styleId="FontStyle55">
    <w:name w:val="Font Style55"/>
    <w:basedOn w:val="a0"/>
    <w:rPr>
      <w:rFonts w:ascii="Times New Roman" w:hAnsi="Times New Roman" w:cs="Times New Roman" w:hint="default"/>
    </w:rPr>
  </w:style>
  <w:style w:type="character" w:customStyle="1" w:styleId="FontStyle56">
    <w:name w:val="Font Style56"/>
    <w:basedOn w:val="a0"/>
    <w:rPr>
      <w:rFonts w:ascii="Times New Roman" w:hAnsi="Times New Roman" w:cs="Times New Roman" w:hint="default"/>
      <w:smallCaps/>
    </w:rPr>
  </w:style>
  <w:style w:type="character" w:customStyle="1" w:styleId="FontStyle57">
    <w:name w:val="Font Style57"/>
    <w:basedOn w:val="a0"/>
    <w:rPr>
      <w:rFonts w:ascii="Courier New" w:hAnsi="Courier New" w:cs="Courier New" w:hint="default"/>
      <w:spacing w:val="-10"/>
    </w:rPr>
  </w:style>
  <w:style w:type="numbering" w:customStyle="1" w:styleId="620">
    <w:name w:val="Нет списка62"/>
    <w:next w:val="a2"/>
    <w:uiPriority w:val="99"/>
    <w:semiHidden/>
    <w:unhideWhenUsed/>
  </w:style>
  <w:style w:type="paragraph" w:customStyle="1" w:styleId="1f6">
    <w:name w:val="Без интервала1"/>
    <w:basedOn w:val="a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23">
    <w:name w:val="Font Style23"/>
    <w:basedOn w:val="a0"/>
    <w:rPr>
      <w:rFonts w:ascii="Times New Roman" w:hAnsi="Times New Roman" w:cs="Times New Roman" w:hint="default"/>
    </w:rPr>
  </w:style>
  <w:style w:type="character" w:customStyle="1" w:styleId="FontStyle25">
    <w:name w:val="Font Style25"/>
    <w:basedOn w:val="a0"/>
    <w:rPr>
      <w:rFonts w:ascii="Times New Roman" w:hAnsi="Times New Roman" w:cs="Times New Roman" w:hint="default"/>
      <w:spacing w:val="10"/>
    </w:rPr>
  </w:style>
  <w:style w:type="character" w:customStyle="1" w:styleId="FontStyle27">
    <w:name w:val="Font Style27"/>
    <w:basedOn w:val="a0"/>
    <w:rPr>
      <w:rFonts w:ascii="Times New Roman" w:hAnsi="Times New Roman" w:cs="Times New Roman" w:hint="default"/>
      <w:b/>
      <w:bCs/>
    </w:rPr>
  </w:style>
  <w:style w:type="character" w:customStyle="1" w:styleId="FontStyle28">
    <w:name w:val="Font Style28"/>
    <w:basedOn w:val="a0"/>
    <w:rPr>
      <w:rFonts w:ascii="Times New Roman" w:hAnsi="Times New Roman" w:cs="Times New Roman" w:hint="default"/>
      <w:i/>
      <w:iCs/>
    </w:rPr>
  </w:style>
  <w:style w:type="character" w:customStyle="1" w:styleId="HTML1">
    <w:name w:val="Стандартный HTML Знак1"/>
    <w:basedOn w:val="a0"/>
    <w:rPr>
      <w:rFonts w:ascii="Consolas" w:hAnsi="Consolas" w:hint="default"/>
    </w:rPr>
  </w:style>
  <w:style w:type="character" w:customStyle="1" w:styleId="highlited-keyword">
    <w:name w:val="highlited-keyword"/>
    <w:basedOn w:val="a0"/>
  </w:style>
  <w:style w:type="numbering" w:customStyle="1" w:styleId="630">
    <w:name w:val="Нет списка63"/>
    <w:next w:val="a2"/>
    <w:uiPriority w:val="99"/>
    <w:semiHidden/>
    <w:unhideWhenUsed/>
  </w:style>
  <w:style w:type="character" w:customStyle="1" w:styleId="affff7">
    <w:name w:val="Абзац списка Знак"/>
    <w:basedOn w:val="a0"/>
    <w:link w:val="-11"/>
    <w:semiHidden/>
  </w:style>
  <w:style w:type="paragraph" w:customStyle="1" w:styleId="-11">
    <w:name w:val="Абзац вправо-11"/>
    <w:basedOn w:val="a"/>
    <w:link w:val="affff7"/>
    <w:semiHidden/>
    <w:pPr>
      <w:spacing w:after="160" w:line="252" w:lineRule="auto"/>
      <w:ind w:left="720"/>
    </w:pPr>
    <w:rPr>
      <w:rFonts w:asciiTheme="minorHAnsi" w:hAnsiTheme="minorHAnsi"/>
      <w:sz w:val="22"/>
    </w:rPr>
  </w:style>
  <w:style w:type="paragraph" w:customStyle="1" w:styleId="-11CxSpFirst">
    <w:name w:val="Абзац вправо-11CxSpFirst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Middle">
    <w:name w:val="Абзац вправо-11CxSpMiddle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Last">
    <w:name w:val="Абзац вправо-11CxSpLast"/>
    <w:basedOn w:val="a"/>
    <w:uiPriority w:val="99"/>
    <w:semiHidden/>
    <w:pPr>
      <w:spacing w:after="160" w:line="252" w:lineRule="auto"/>
      <w:ind w:left="720"/>
    </w:pPr>
    <w:rPr>
      <w:rFonts w:eastAsia="Times New Roman"/>
      <w:sz w:val="20"/>
      <w:szCs w:val="20"/>
    </w:rPr>
  </w:style>
  <w:style w:type="paragraph" w:customStyle="1" w:styleId="NoSpacing1">
    <w:name w:val="No Spacing1"/>
    <w:basedOn w:val="a"/>
    <w:semiHidden/>
    <w:rPr>
      <w:rFonts w:asciiTheme="minorHAnsi" w:hAnsiTheme="minorHAnsi"/>
      <w:sz w:val="22"/>
    </w:rPr>
  </w:style>
  <w:style w:type="paragraph" w:customStyle="1" w:styleId="small-indent">
    <w:name w:val="small-indent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1f7">
    <w:name w:val="Обычный (Интернет)1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Affff8">
    <w:name w:val="Текстовый блок A"/>
    <w:basedOn w:val="a"/>
    <w:uiPriority w:val="99"/>
    <w:semiHidden/>
    <w:pPr>
      <w:spacing w:before="120" w:line="276" w:lineRule="auto"/>
    </w:pPr>
    <w:rPr>
      <w:rFonts w:ascii="Helvetica" w:eastAsia="Times New Roman" w:hAnsi="Helvetica" w:cs="Helvetica"/>
      <w:color w:val="000000"/>
      <w:sz w:val="22"/>
    </w:rPr>
  </w:style>
  <w:style w:type="paragraph" w:customStyle="1" w:styleId="ParaAttribute1">
    <w:name w:val="ParaAttribute1"/>
    <w:basedOn w:val="a"/>
    <w:uiPriority w:val="99"/>
    <w:semiHidden/>
    <w:rPr>
      <w:rFonts w:eastAsia="Times New Roman"/>
      <w:sz w:val="20"/>
      <w:szCs w:val="20"/>
    </w:rPr>
  </w:style>
  <w:style w:type="character" w:customStyle="1" w:styleId="calendar">
    <w:name w:val="calendar"/>
    <w:basedOn w:val="a0"/>
  </w:style>
  <w:style w:type="character" w:customStyle="1" w:styleId="views">
    <w:name w:val="views"/>
    <w:basedOn w:val="a0"/>
  </w:style>
  <w:style w:type="character" w:customStyle="1" w:styleId="140pt">
    <w:name w:val="Основной текст (14) + Интервал 0 pt"/>
    <w:basedOn w:val="a0"/>
    <w:rPr>
      <w:rFonts w:ascii="Bookman Old Style" w:hAnsi="Bookman Old Style" w:hint="default"/>
      <w:b w:val="0"/>
      <w:bCs w:val="0"/>
      <w:i w:val="0"/>
      <w:iCs w:val="0"/>
      <w:smallCaps w:val="0"/>
      <w:color w:val="000000"/>
      <w:spacing w:val="1"/>
      <w:u w:val="single"/>
    </w:rPr>
  </w:style>
  <w:style w:type="character" w:customStyle="1" w:styleId="CharAttribute1">
    <w:name w:val="CharAttribute1"/>
    <w:basedOn w:val="a0"/>
    <w:rPr>
      <w:rFonts w:ascii="Times New Roman" w:hAnsi="Times New Roman" w:cs="Times New Roman" w:hint="default"/>
      <w:b/>
      <w:bCs/>
    </w:rPr>
  </w:style>
  <w:style w:type="character" w:customStyle="1" w:styleId="CharAttribute3">
    <w:name w:val="CharAttribute3"/>
    <w:basedOn w:val="a0"/>
    <w:rPr>
      <w:rFonts w:ascii="Times New Roman" w:hAnsi="Times New Roman" w:cs="Times New Roman" w:hint="default"/>
    </w:rPr>
  </w:style>
  <w:style w:type="character" w:customStyle="1" w:styleId="organictitlecontentspan">
    <w:name w:val="organictitlecontentspan"/>
    <w:basedOn w:val="a0"/>
  </w:style>
  <w:style w:type="numbering" w:customStyle="1" w:styleId="640">
    <w:name w:val="Нет списка64"/>
    <w:next w:val="a2"/>
    <w:uiPriority w:val="99"/>
    <w:semiHidden/>
    <w:unhideWhenUsed/>
  </w:style>
  <w:style w:type="numbering" w:customStyle="1" w:styleId="650">
    <w:name w:val="Нет списка65"/>
    <w:next w:val="a2"/>
    <w:uiPriority w:val="99"/>
    <w:semiHidden/>
    <w:unhideWhenUsed/>
  </w:style>
  <w:style w:type="numbering" w:customStyle="1" w:styleId="66">
    <w:name w:val="Нет списка66"/>
    <w:next w:val="a2"/>
    <w:uiPriority w:val="99"/>
    <w:semiHidden/>
    <w:unhideWhenUsed/>
  </w:style>
  <w:style w:type="numbering" w:customStyle="1" w:styleId="67">
    <w:name w:val="Нет списка67"/>
    <w:next w:val="a2"/>
    <w:uiPriority w:val="99"/>
    <w:semiHidden/>
    <w:unhideWhenUsed/>
  </w:style>
  <w:style w:type="numbering" w:customStyle="1" w:styleId="68">
    <w:name w:val="Нет списка68"/>
    <w:next w:val="a2"/>
    <w:uiPriority w:val="99"/>
    <w:semiHidden/>
    <w:unhideWhenUsed/>
  </w:style>
  <w:style w:type="numbering" w:customStyle="1" w:styleId="69">
    <w:name w:val="Нет списка69"/>
    <w:next w:val="a2"/>
    <w:uiPriority w:val="99"/>
    <w:semiHidden/>
    <w:unhideWhenUsed/>
  </w:style>
  <w:style w:type="table" w:customStyle="1" w:styleId="95">
    <w:name w:val="Сетка таблицы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00">
    <w:name w:val="Нет списка70"/>
    <w:next w:val="a2"/>
    <w:uiPriority w:val="99"/>
    <w:semiHidden/>
    <w:unhideWhenUsed/>
  </w:style>
  <w:style w:type="numbering" w:customStyle="1" w:styleId="710">
    <w:name w:val="Нет списка71"/>
    <w:next w:val="a2"/>
    <w:uiPriority w:val="99"/>
    <w:semiHidden/>
    <w:unhideWhenUsed/>
  </w:style>
  <w:style w:type="numbering" w:customStyle="1" w:styleId="720">
    <w:name w:val="Нет списка72"/>
    <w:next w:val="a2"/>
    <w:uiPriority w:val="99"/>
    <w:semiHidden/>
    <w:unhideWhenUsed/>
  </w:style>
  <w:style w:type="numbering" w:customStyle="1" w:styleId="730">
    <w:name w:val="Нет списка73"/>
    <w:next w:val="a2"/>
    <w:uiPriority w:val="99"/>
    <w:semiHidden/>
    <w:unhideWhenUsed/>
  </w:style>
  <w:style w:type="paragraph" w:customStyle="1" w:styleId="tkzagolovok40">
    <w:name w:val="tkzagolovok4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</w:rPr>
  </w:style>
  <w:style w:type="paragraph" w:customStyle="1" w:styleId="tkredakcijaspisok0">
    <w:name w:val="tkredakcijaspisok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</w:rPr>
  </w:style>
  <w:style w:type="numbering" w:customStyle="1" w:styleId="740">
    <w:name w:val="Нет списка74"/>
    <w:next w:val="a2"/>
    <w:uiPriority w:val="99"/>
    <w:semiHidden/>
    <w:unhideWhenUsed/>
  </w:style>
  <w:style w:type="numbering" w:customStyle="1" w:styleId="750">
    <w:name w:val="Нет списка75"/>
    <w:next w:val="a2"/>
    <w:uiPriority w:val="99"/>
    <w:semiHidden/>
    <w:unhideWhenUsed/>
  </w:style>
  <w:style w:type="numbering" w:customStyle="1" w:styleId="76">
    <w:name w:val="Нет списка76"/>
    <w:next w:val="a2"/>
    <w:uiPriority w:val="99"/>
    <w:semiHidden/>
    <w:unhideWhenUsed/>
  </w:style>
  <w:style w:type="numbering" w:customStyle="1" w:styleId="77">
    <w:name w:val="Нет списка77"/>
    <w:next w:val="a2"/>
    <w:uiPriority w:val="99"/>
    <w:semiHidden/>
    <w:unhideWhenUsed/>
  </w:style>
  <w:style w:type="numbering" w:customStyle="1" w:styleId="78">
    <w:name w:val="Нет списка78"/>
    <w:next w:val="a2"/>
    <w:uiPriority w:val="99"/>
    <w:semiHidden/>
    <w:unhideWhenUsed/>
  </w:style>
  <w:style w:type="numbering" w:customStyle="1" w:styleId="79">
    <w:name w:val="Нет списка79"/>
    <w:next w:val="a2"/>
    <w:uiPriority w:val="99"/>
    <w:semiHidden/>
    <w:unhideWhenUsed/>
  </w:style>
  <w:style w:type="numbering" w:customStyle="1" w:styleId="800">
    <w:name w:val="Нет списка80"/>
    <w:next w:val="a2"/>
    <w:uiPriority w:val="99"/>
    <w:semiHidden/>
    <w:unhideWhenUsed/>
  </w:style>
  <w:style w:type="numbering" w:customStyle="1" w:styleId="811">
    <w:name w:val="Нет списка81"/>
    <w:next w:val="a2"/>
    <w:uiPriority w:val="99"/>
    <w:semiHidden/>
    <w:unhideWhenUsed/>
  </w:style>
  <w:style w:type="numbering" w:customStyle="1" w:styleId="820">
    <w:name w:val="Нет списка82"/>
    <w:next w:val="a2"/>
    <w:uiPriority w:val="99"/>
    <w:semiHidden/>
    <w:unhideWhenUsed/>
  </w:style>
  <w:style w:type="numbering" w:customStyle="1" w:styleId="830">
    <w:name w:val="Нет списка83"/>
    <w:next w:val="a2"/>
    <w:uiPriority w:val="99"/>
    <w:semiHidden/>
    <w:unhideWhenUsed/>
  </w:style>
  <w:style w:type="numbering" w:customStyle="1" w:styleId="840">
    <w:name w:val="Нет списка84"/>
    <w:next w:val="a2"/>
    <w:uiPriority w:val="99"/>
    <w:semiHidden/>
    <w:unhideWhenUsed/>
  </w:style>
  <w:style w:type="paragraph" w:customStyle="1" w:styleId="stf">
    <w:name w:val="stf"/>
    <w:basedOn w:val="a"/>
    <w:uiPriority w:val="99"/>
    <w:semiHidden/>
    <w:pPr>
      <w:spacing w:before="100" w:beforeAutospacing="1" w:after="100" w:afterAutospacing="1"/>
    </w:pPr>
    <w:rPr>
      <w:rFonts w:ascii="Verdana" w:eastAsia="Times New Roman" w:hAnsi="Verdana"/>
      <w:sz w:val="19"/>
      <w:szCs w:val="19"/>
    </w:rPr>
  </w:style>
  <w:style w:type="paragraph" w:customStyle="1" w:styleId="tkzagolovok50">
    <w:name w:val="tkzagolovok5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character" w:customStyle="1" w:styleId="FontStyle18">
    <w:name w:val="Font Style18"/>
    <w:basedOn w:val="a0"/>
    <w:rPr>
      <w:rFonts w:ascii="Times New Roman" w:hAnsi="Times New Roman" w:cs="Times New Roman" w:hint="default"/>
      <w:b/>
      <w:bCs/>
    </w:rPr>
  </w:style>
  <w:style w:type="character" w:customStyle="1" w:styleId="FontStyle15">
    <w:name w:val="Font Style15"/>
    <w:basedOn w:val="a0"/>
    <w:rPr>
      <w:rFonts w:ascii="Times New Roman" w:hAnsi="Times New Roman" w:cs="Times New Roman" w:hint="default"/>
    </w:rPr>
  </w:style>
  <w:style w:type="character" w:customStyle="1" w:styleId="FontStyle19">
    <w:name w:val="Font Style19"/>
    <w:basedOn w:val="a0"/>
    <w:rPr>
      <w:rFonts w:ascii="Times New Roman" w:hAnsi="Times New Roman" w:cs="Times New Roman" w:hint="default"/>
      <w:b/>
      <w:bCs/>
    </w:rPr>
  </w:style>
  <w:style w:type="character" w:customStyle="1" w:styleId="FontStyle29">
    <w:name w:val="Font Style29"/>
    <w:basedOn w:val="a0"/>
    <w:rPr>
      <w:rFonts w:ascii="Times New Roman" w:hAnsi="Times New Roman" w:cs="Times New Roman" w:hint="default"/>
    </w:rPr>
  </w:style>
  <w:style w:type="character" w:customStyle="1" w:styleId="s30">
    <w:name w:val="s30"/>
    <w:basedOn w:val="a0"/>
    <w:rPr>
      <w:rFonts w:ascii="Times New Roman" w:hAnsi="Times New Roman" w:cs="Times New Roman" w:hint="default"/>
      <w:i/>
      <w:iCs/>
      <w:color w:val="FF0000"/>
    </w:rPr>
  </w:style>
  <w:style w:type="numbering" w:customStyle="1" w:styleId="850">
    <w:name w:val="Нет списка85"/>
    <w:next w:val="a2"/>
    <w:uiPriority w:val="99"/>
    <w:semiHidden/>
    <w:unhideWhenUsed/>
  </w:style>
  <w:style w:type="numbering" w:customStyle="1" w:styleId="86">
    <w:name w:val="Нет списка86"/>
    <w:next w:val="a2"/>
    <w:uiPriority w:val="99"/>
    <w:semiHidden/>
    <w:unhideWhenUsed/>
  </w:style>
  <w:style w:type="numbering" w:customStyle="1" w:styleId="87">
    <w:name w:val="Нет списка87"/>
    <w:next w:val="a2"/>
    <w:uiPriority w:val="99"/>
    <w:semiHidden/>
    <w:unhideWhenUsed/>
  </w:style>
  <w:style w:type="numbering" w:customStyle="1" w:styleId="88">
    <w:name w:val="Нет списка88"/>
    <w:next w:val="a2"/>
    <w:uiPriority w:val="99"/>
    <w:semiHidden/>
    <w:unhideWhenUsed/>
  </w:style>
  <w:style w:type="numbering" w:customStyle="1" w:styleId="89">
    <w:name w:val="Нет списка89"/>
    <w:next w:val="a2"/>
    <w:uiPriority w:val="99"/>
    <w:semiHidden/>
    <w:unhideWhenUsed/>
  </w:style>
  <w:style w:type="numbering" w:customStyle="1" w:styleId="900">
    <w:name w:val="Нет списка90"/>
    <w:next w:val="a2"/>
    <w:uiPriority w:val="99"/>
    <w:semiHidden/>
    <w:unhideWhenUsed/>
  </w:style>
  <w:style w:type="numbering" w:customStyle="1" w:styleId="910">
    <w:name w:val="Нет списка91"/>
    <w:next w:val="a2"/>
    <w:uiPriority w:val="99"/>
    <w:semiHidden/>
    <w:unhideWhenUsed/>
  </w:style>
  <w:style w:type="numbering" w:customStyle="1" w:styleId="920">
    <w:name w:val="Нет списка92"/>
    <w:next w:val="a2"/>
    <w:uiPriority w:val="99"/>
    <w:semiHidden/>
    <w:unhideWhenUsed/>
  </w:style>
  <w:style w:type="numbering" w:customStyle="1" w:styleId="930">
    <w:name w:val="Нет списка93"/>
    <w:next w:val="a2"/>
    <w:uiPriority w:val="99"/>
    <w:semiHidden/>
    <w:unhideWhenUsed/>
  </w:style>
  <w:style w:type="numbering" w:customStyle="1" w:styleId="940">
    <w:name w:val="Нет списка94"/>
    <w:next w:val="a2"/>
    <w:uiPriority w:val="99"/>
    <w:semiHidden/>
    <w:unhideWhenUsed/>
  </w:style>
  <w:style w:type="numbering" w:customStyle="1" w:styleId="950">
    <w:name w:val="Нет списка95"/>
    <w:next w:val="a2"/>
    <w:uiPriority w:val="99"/>
    <w:semiHidden/>
    <w:unhideWhenUsed/>
  </w:style>
  <w:style w:type="numbering" w:customStyle="1" w:styleId="96">
    <w:name w:val="Нет списка96"/>
    <w:next w:val="a2"/>
    <w:uiPriority w:val="99"/>
    <w:semiHidden/>
    <w:unhideWhenUsed/>
  </w:style>
  <w:style w:type="numbering" w:customStyle="1" w:styleId="97">
    <w:name w:val="Нет списка97"/>
    <w:next w:val="a2"/>
    <w:uiPriority w:val="99"/>
    <w:semiHidden/>
    <w:unhideWhenUsed/>
  </w:style>
  <w:style w:type="numbering" w:customStyle="1" w:styleId="98">
    <w:name w:val="Нет списка98"/>
    <w:next w:val="a2"/>
    <w:uiPriority w:val="99"/>
    <w:semiHidden/>
    <w:unhideWhenUsed/>
  </w:style>
  <w:style w:type="numbering" w:customStyle="1" w:styleId="99">
    <w:name w:val="Нет списка99"/>
    <w:next w:val="a2"/>
    <w:uiPriority w:val="99"/>
    <w:semiHidden/>
    <w:unhideWhenUsed/>
  </w:style>
  <w:style w:type="numbering" w:customStyle="1" w:styleId="1000">
    <w:name w:val="Нет списка100"/>
    <w:next w:val="a2"/>
    <w:uiPriority w:val="99"/>
    <w:semiHidden/>
    <w:unhideWhenUsed/>
  </w:style>
  <w:style w:type="numbering" w:customStyle="1" w:styleId="1010">
    <w:name w:val="Нет списка101"/>
    <w:next w:val="a2"/>
    <w:uiPriority w:val="99"/>
    <w:semiHidden/>
    <w:unhideWhenUsed/>
  </w:style>
  <w:style w:type="numbering" w:customStyle="1" w:styleId="102">
    <w:name w:val="Нет списка102"/>
    <w:next w:val="a2"/>
    <w:uiPriority w:val="99"/>
    <w:semiHidden/>
    <w:unhideWhenUsed/>
  </w:style>
  <w:style w:type="numbering" w:customStyle="1" w:styleId="103">
    <w:name w:val="Нет списка103"/>
    <w:next w:val="a2"/>
    <w:uiPriority w:val="99"/>
    <w:semiHidden/>
    <w:unhideWhenUsed/>
  </w:style>
  <w:style w:type="numbering" w:customStyle="1" w:styleId="104">
    <w:name w:val="Нет списка104"/>
    <w:next w:val="a2"/>
    <w:uiPriority w:val="99"/>
    <w:semiHidden/>
    <w:unhideWhenUsed/>
  </w:style>
  <w:style w:type="numbering" w:customStyle="1" w:styleId="105">
    <w:name w:val="Нет списка105"/>
    <w:next w:val="a2"/>
    <w:uiPriority w:val="99"/>
    <w:semiHidden/>
    <w:unhideWhenUsed/>
  </w:style>
  <w:style w:type="table" w:customStyle="1" w:styleId="106">
    <w:name w:val="Сетка таблицы1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60">
    <w:name w:val="Нет списка106"/>
    <w:next w:val="a2"/>
    <w:uiPriority w:val="99"/>
    <w:semiHidden/>
    <w:unhideWhenUsed/>
  </w:style>
  <w:style w:type="numbering" w:customStyle="1" w:styleId="107">
    <w:name w:val="Нет списка107"/>
    <w:next w:val="a2"/>
    <w:uiPriority w:val="99"/>
    <w:semiHidden/>
    <w:unhideWhenUsed/>
  </w:style>
  <w:style w:type="numbering" w:customStyle="1" w:styleId="108">
    <w:name w:val="Нет списка108"/>
    <w:next w:val="a2"/>
    <w:uiPriority w:val="99"/>
    <w:semiHidden/>
    <w:unhideWhenUsed/>
  </w:style>
  <w:style w:type="numbering" w:customStyle="1" w:styleId="109">
    <w:name w:val="Нет списка109"/>
    <w:next w:val="a2"/>
    <w:uiPriority w:val="99"/>
    <w:semiHidden/>
    <w:unhideWhenUsed/>
  </w:style>
  <w:style w:type="numbering" w:customStyle="1" w:styleId="1100">
    <w:name w:val="Нет списка110"/>
    <w:next w:val="a2"/>
    <w:uiPriority w:val="99"/>
    <w:semiHidden/>
    <w:unhideWhenUsed/>
  </w:style>
  <w:style w:type="numbering" w:customStyle="1" w:styleId="1110">
    <w:name w:val="Нет списка111"/>
    <w:next w:val="a2"/>
    <w:uiPriority w:val="99"/>
    <w:semiHidden/>
    <w:unhideWhenUsed/>
  </w:style>
  <w:style w:type="table" w:customStyle="1" w:styleId="115">
    <w:name w:val="Сетка таблицы1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1130">
    <w:name w:val="Нет списка113"/>
    <w:next w:val="a2"/>
    <w:uiPriority w:val="99"/>
    <w:semiHidden/>
    <w:unhideWhenUsed/>
  </w:style>
  <w:style w:type="numbering" w:customStyle="1" w:styleId="1140">
    <w:name w:val="Нет списка114"/>
    <w:next w:val="a2"/>
    <w:uiPriority w:val="99"/>
    <w:semiHidden/>
    <w:unhideWhenUsed/>
  </w:style>
  <w:style w:type="numbering" w:customStyle="1" w:styleId="1150">
    <w:name w:val="Нет списка115"/>
    <w:next w:val="a2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db:159046" TargetMode="External"/><Relationship Id="rId21" Type="http://schemas.openxmlformats.org/officeDocument/2006/relationships/hyperlink" Target="https://cbd.minjust.gov.kg/7-50329/edition/45769/ru" TargetMode="External"/><Relationship Id="rId42" Type="http://schemas.openxmlformats.org/officeDocument/2006/relationships/hyperlink" Target="cdb:98084" TargetMode="External"/><Relationship Id="rId47" Type="http://schemas.openxmlformats.org/officeDocument/2006/relationships/hyperlink" Target="cdb:12712" TargetMode="External"/><Relationship Id="rId63" Type="http://schemas.openxmlformats.org/officeDocument/2006/relationships/hyperlink" Target="cdb:160423" TargetMode="External"/><Relationship Id="rId68" Type="http://schemas.openxmlformats.org/officeDocument/2006/relationships/hyperlink" Target="cdb:160376" TargetMode="External"/><Relationship Id="rId84" Type="http://schemas.openxmlformats.org/officeDocument/2006/relationships/footer" Target="footer3.xml"/><Relationship Id="rId16" Type="http://schemas.openxmlformats.org/officeDocument/2006/relationships/hyperlink" Target="https://cbd.minjust.gov.kg/7-32607/edition/16893/ru" TargetMode="External"/><Relationship Id="rId11" Type="http://schemas.openxmlformats.org/officeDocument/2006/relationships/hyperlink" Target="cdb:159661" TargetMode="External"/><Relationship Id="rId32" Type="http://schemas.openxmlformats.org/officeDocument/2006/relationships/hyperlink" Target="cdb:94416" TargetMode="External"/><Relationship Id="rId37" Type="http://schemas.openxmlformats.org/officeDocument/2006/relationships/hyperlink" Target="cdb:94514" TargetMode="External"/><Relationship Id="rId53" Type="http://schemas.openxmlformats.org/officeDocument/2006/relationships/hyperlink" Target="cdb:160423" TargetMode="External"/><Relationship Id="rId58" Type="http://schemas.openxmlformats.org/officeDocument/2006/relationships/hyperlink" Target="https://cbd.minjust.gov.kg/7-26456/edition/7670/ru" TargetMode="External"/><Relationship Id="rId74" Type="http://schemas.openxmlformats.org/officeDocument/2006/relationships/hyperlink" Target="https://cbd.minjust.gov.kg/7-50329/edition/45769/ru" TargetMode="Externa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19" Type="http://schemas.openxmlformats.org/officeDocument/2006/relationships/hyperlink" Target="https://cbd.minjust.gov.kg/7-42442/edition/33432/ru" TargetMode="External"/><Relationship Id="rId14" Type="http://schemas.openxmlformats.org/officeDocument/2006/relationships/hyperlink" Target="https://cbd.minjust.gov.kg/7-26173/edition/7166/ru" TargetMode="External"/><Relationship Id="rId22" Type="http://schemas.openxmlformats.org/officeDocument/2006/relationships/hyperlink" Target="cdb:112301" TargetMode="External"/><Relationship Id="rId27" Type="http://schemas.openxmlformats.org/officeDocument/2006/relationships/hyperlink" Target="cdb:159046" TargetMode="External"/><Relationship Id="rId30" Type="http://schemas.openxmlformats.org/officeDocument/2006/relationships/hyperlink" Target="cdb:159661" TargetMode="External"/><Relationship Id="rId35" Type="http://schemas.openxmlformats.org/officeDocument/2006/relationships/hyperlink" Target="cdb:92689" TargetMode="External"/><Relationship Id="rId43" Type="http://schemas.openxmlformats.org/officeDocument/2006/relationships/hyperlink" Target="cdb:99159" TargetMode="External"/><Relationship Id="rId48" Type="http://schemas.openxmlformats.org/officeDocument/2006/relationships/hyperlink" Target="cdb:13625" TargetMode="External"/><Relationship Id="rId56" Type="http://schemas.openxmlformats.org/officeDocument/2006/relationships/hyperlink" Target="https://cbd.minjust.gov.kg/7-50329/edition/45769/ru" TargetMode="External"/><Relationship Id="rId64" Type="http://schemas.openxmlformats.org/officeDocument/2006/relationships/hyperlink" Target="https://cbd.minjust.gov.kg/7-43270/edition/34945/ru" TargetMode="External"/><Relationship Id="rId69" Type="http://schemas.openxmlformats.org/officeDocument/2006/relationships/hyperlink" Target="https://cbd.minjust.gov.kg/7-35666/edition/22127/ru" TargetMode="External"/><Relationship Id="rId77" Type="http://schemas.openxmlformats.org/officeDocument/2006/relationships/hyperlink" Target="https://cbd.minjust.gov.kg/7-43270/edition/34945/ru" TargetMode="External"/><Relationship Id="rId51" Type="http://schemas.openxmlformats.org/officeDocument/2006/relationships/hyperlink" Target="cdb:158581" TargetMode="External"/><Relationship Id="rId72" Type="http://schemas.openxmlformats.org/officeDocument/2006/relationships/hyperlink" Target="https://cbd.minjust.gov.kg/7-50329/edition/45769/ru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db:160376" TargetMode="External"/><Relationship Id="rId17" Type="http://schemas.openxmlformats.org/officeDocument/2006/relationships/hyperlink" Target="https://cbd.minjust.gov.kg/7-32727/edition/17053/ru" TargetMode="External"/><Relationship Id="rId25" Type="http://schemas.openxmlformats.org/officeDocument/2006/relationships/hyperlink" Target="cdb:159046" TargetMode="External"/><Relationship Id="rId33" Type="http://schemas.openxmlformats.org/officeDocument/2006/relationships/hyperlink" Target="cdb:159343" TargetMode="External"/><Relationship Id="rId38" Type="http://schemas.openxmlformats.org/officeDocument/2006/relationships/hyperlink" Target="cdb:94942" TargetMode="External"/><Relationship Id="rId46" Type="http://schemas.openxmlformats.org/officeDocument/2006/relationships/hyperlink" Target="cdb:11859" TargetMode="External"/><Relationship Id="rId59" Type="http://schemas.openxmlformats.org/officeDocument/2006/relationships/hyperlink" Target="https://cbd.minjust.gov.kg/7-32727/edition/17053/ru" TargetMode="External"/><Relationship Id="rId67" Type="http://schemas.openxmlformats.org/officeDocument/2006/relationships/hyperlink" Target="https://cbd.minjust.gov.kg/7-50329/edition/45769/ru" TargetMode="External"/><Relationship Id="rId20" Type="http://schemas.openxmlformats.org/officeDocument/2006/relationships/hyperlink" Target="https://cbd.minjust.gov.kg/7-43270/edition/34945/ru" TargetMode="External"/><Relationship Id="rId41" Type="http://schemas.openxmlformats.org/officeDocument/2006/relationships/hyperlink" Target="cdb:98055" TargetMode="External"/><Relationship Id="rId54" Type="http://schemas.openxmlformats.org/officeDocument/2006/relationships/hyperlink" Target="https://cbd.minjust.gov.kg/7-43270/edition/34945/ru" TargetMode="External"/><Relationship Id="rId62" Type="http://schemas.openxmlformats.org/officeDocument/2006/relationships/hyperlink" Target="cdb:160376" TargetMode="External"/><Relationship Id="rId70" Type="http://schemas.openxmlformats.org/officeDocument/2006/relationships/hyperlink" Target="https://cbd.minjust.gov.kg/7-42442/edition/33432/ru" TargetMode="External"/><Relationship Id="rId75" Type="http://schemas.openxmlformats.org/officeDocument/2006/relationships/hyperlink" Target="cdb:160376" TargetMode="External"/><Relationship Id="rId83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bd.minjust.gov.kg/7-26456/edition/7670/ru" TargetMode="External"/><Relationship Id="rId23" Type="http://schemas.openxmlformats.org/officeDocument/2006/relationships/hyperlink" Target="cdb:112301" TargetMode="External"/><Relationship Id="rId28" Type="http://schemas.openxmlformats.org/officeDocument/2006/relationships/hyperlink" Target="cdb:160377" TargetMode="External"/><Relationship Id="rId36" Type="http://schemas.openxmlformats.org/officeDocument/2006/relationships/hyperlink" Target="cdb:92792" TargetMode="External"/><Relationship Id="rId49" Type="http://schemas.openxmlformats.org/officeDocument/2006/relationships/hyperlink" Target="cdb:157168" TargetMode="External"/><Relationship Id="rId57" Type="http://schemas.openxmlformats.org/officeDocument/2006/relationships/hyperlink" Target="https://cbd.minjust.gov.kg/7-35666/edition/22127/ru" TargetMode="External"/><Relationship Id="rId10" Type="http://schemas.openxmlformats.org/officeDocument/2006/relationships/hyperlink" Target="cdb:159343" TargetMode="External"/><Relationship Id="rId31" Type="http://schemas.openxmlformats.org/officeDocument/2006/relationships/hyperlink" Target="cdb:92458" TargetMode="External"/><Relationship Id="rId44" Type="http://schemas.openxmlformats.org/officeDocument/2006/relationships/hyperlink" Target="cdb:99544" TargetMode="External"/><Relationship Id="rId52" Type="http://schemas.openxmlformats.org/officeDocument/2006/relationships/hyperlink" Target="cdb:160376" TargetMode="External"/><Relationship Id="rId60" Type="http://schemas.openxmlformats.org/officeDocument/2006/relationships/hyperlink" Target="https://cbd.minjust.gov.kg/7-42442/edition/33432/ru" TargetMode="External"/><Relationship Id="rId65" Type="http://schemas.openxmlformats.org/officeDocument/2006/relationships/hyperlink" Target="https://cbd.minjust.gov.kg/7-43270/edition/34945/ru" TargetMode="External"/><Relationship Id="rId73" Type="http://schemas.openxmlformats.org/officeDocument/2006/relationships/hyperlink" Target="https://cbd.minjust.gov.kg/7-43270/edition/34945/ru" TargetMode="External"/><Relationship Id="rId78" Type="http://schemas.openxmlformats.org/officeDocument/2006/relationships/hyperlink" Target="cdb:92458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3" Type="http://schemas.openxmlformats.org/officeDocument/2006/relationships/hyperlink" Target="cdb:160423" TargetMode="External"/><Relationship Id="rId18" Type="http://schemas.openxmlformats.org/officeDocument/2006/relationships/hyperlink" Target="https://cbd.minjust.gov.kg/7-35666/edition/22127/ru" TargetMode="External"/><Relationship Id="rId39" Type="http://schemas.openxmlformats.org/officeDocument/2006/relationships/hyperlink" Target="cdb:97777" TargetMode="External"/><Relationship Id="rId34" Type="http://schemas.openxmlformats.org/officeDocument/2006/relationships/hyperlink" Target="cdb:11595" TargetMode="External"/><Relationship Id="rId50" Type="http://schemas.openxmlformats.org/officeDocument/2006/relationships/hyperlink" Target="cdb:157318" TargetMode="External"/><Relationship Id="rId55" Type="http://schemas.openxmlformats.org/officeDocument/2006/relationships/hyperlink" Target="https://cbd.minjust.gov.kg/7-43270/edition/34945/ru" TargetMode="External"/><Relationship Id="rId76" Type="http://schemas.openxmlformats.org/officeDocument/2006/relationships/hyperlink" Target="https://cbd.minjust.gov.kg/7-43270/edition/34945/ru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cbd.minjust.gov.kg/7-32727/edition/17053/ru" TargetMode="External"/><Relationship Id="rId2" Type="http://schemas.openxmlformats.org/officeDocument/2006/relationships/styles" Target="styles.xml"/><Relationship Id="rId29" Type="http://schemas.openxmlformats.org/officeDocument/2006/relationships/hyperlink" Target="cdb:160377" TargetMode="External"/><Relationship Id="rId24" Type="http://schemas.openxmlformats.org/officeDocument/2006/relationships/hyperlink" Target="cdb:159046" TargetMode="External"/><Relationship Id="rId40" Type="http://schemas.openxmlformats.org/officeDocument/2006/relationships/hyperlink" Target="cdb:97776" TargetMode="External"/><Relationship Id="rId45" Type="http://schemas.openxmlformats.org/officeDocument/2006/relationships/hyperlink" Target="cdb:11824" TargetMode="External"/><Relationship Id="rId66" Type="http://schemas.openxmlformats.org/officeDocument/2006/relationships/hyperlink" Target="https://cbd.minjust.gov.kg/7-22345/edition/1274718/ru" TargetMode="External"/><Relationship Id="rId61" Type="http://schemas.openxmlformats.org/officeDocument/2006/relationships/hyperlink" Target="https://cbd.minjust.gov.kg/7-50329/edition/45769/ru" TargetMode="External"/><Relationship Id="rId8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8758</Words>
  <Characters>49924</Characters>
  <Application>Microsoft Office Word</Application>
  <DocSecurity>0</DocSecurity>
  <Lines>416</Lines>
  <Paragraphs>117</Paragraphs>
  <ScaleCrop>false</ScaleCrop>
  <Company>Krokoz™</Company>
  <LinksUpToDate>false</LinksUpToDate>
  <CharactersWithSpaces>58565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2026-03-10T08:25:00Z</dcterms:created>
  <dcterms:modified xsi:type="dcterms:W3CDTF">2026-03-10T08:25:00Z</dcterms:modified>
</cp:coreProperties>
</file>